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D83F8" w14:textId="08CB01EE" w:rsidR="0023361E" w:rsidRPr="00692F4E" w:rsidRDefault="004659FC" w:rsidP="00692F4E">
      <w:pPr>
        <w:pStyle w:val="BodyText"/>
        <w:rPr>
          <w:b/>
          <w:sz w:val="28"/>
          <w:szCs w:val="28"/>
        </w:rPr>
      </w:pPr>
      <w:bookmarkStart w:id="0" w:name="_Toc23435252"/>
      <w:bookmarkStart w:id="1" w:name="_Toc24793880"/>
      <w:bookmarkStart w:id="2" w:name="_Toc43884333"/>
      <w:bookmarkStart w:id="3" w:name="_Toc55050918"/>
      <w:r>
        <w:rPr>
          <w:b/>
          <w:sz w:val="28"/>
          <w:szCs w:val="28"/>
        </w:rPr>
        <w:t xml:space="preserve">Panathlon Competition </w:t>
      </w:r>
      <w:r w:rsidR="0023361E" w:rsidRPr="00692F4E">
        <w:rPr>
          <w:b/>
          <w:sz w:val="28"/>
          <w:szCs w:val="28"/>
        </w:rPr>
        <w:t>Risk Assessment</w:t>
      </w:r>
      <w:r w:rsidR="00692F4E">
        <w:rPr>
          <w:b/>
          <w:sz w:val="28"/>
          <w:szCs w:val="28"/>
        </w:rPr>
        <w:tab/>
      </w:r>
      <w:r w:rsidR="00692F4E">
        <w:rPr>
          <w:b/>
          <w:sz w:val="28"/>
          <w:szCs w:val="28"/>
        </w:rPr>
        <w:tab/>
      </w:r>
      <w:r w:rsidR="00692F4E">
        <w:rPr>
          <w:b/>
          <w:sz w:val="28"/>
          <w:szCs w:val="28"/>
        </w:rPr>
        <w:tab/>
      </w:r>
      <w:r w:rsidR="00692F4E">
        <w:rPr>
          <w:b/>
          <w:sz w:val="28"/>
          <w:szCs w:val="28"/>
        </w:rPr>
        <w:tab/>
      </w:r>
      <w:r w:rsidR="0023361E" w:rsidRPr="00692F4E">
        <w:rPr>
          <w:b/>
          <w:sz w:val="28"/>
          <w:szCs w:val="28"/>
        </w:rPr>
        <w:t xml:space="preserve"> </w:t>
      </w:r>
      <w:bookmarkEnd w:id="0"/>
      <w:bookmarkEnd w:id="1"/>
      <w:bookmarkEnd w:id="2"/>
      <w:bookmarkEnd w:id="3"/>
      <w:r w:rsidR="00116F6E">
        <w:rPr>
          <w:noProof/>
          <w:lang w:eastAsia="en-GB"/>
        </w:rPr>
        <w:drawing>
          <wp:inline distT="0" distB="0" distL="0" distR="0" wp14:anchorId="1E251E76" wp14:editId="3E316A62">
            <wp:extent cx="1117600" cy="1162050"/>
            <wp:effectExtent l="0" t="0" r="0" b="0"/>
            <wp:docPr id="1" name="Picture 1" descr="PANATHLON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ATHLON-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0"/>
        <w:gridCol w:w="4080"/>
        <w:gridCol w:w="1905"/>
        <w:gridCol w:w="2767"/>
      </w:tblGrid>
      <w:tr w:rsidR="005A40EE" w14:paraId="0A1B5009" w14:textId="77777777" w:rsidTr="00A7650B">
        <w:tc>
          <w:tcPr>
            <w:tcW w:w="585" w:type="pct"/>
          </w:tcPr>
          <w:p w14:paraId="184CBDB4" w14:textId="77777777" w:rsidR="005A40EE" w:rsidRDefault="005A40EE" w:rsidP="0007494E">
            <w:pPr>
              <w:pStyle w:val="TableRowHeader"/>
            </w:pPr>
            <w:r>
              <w:t>Venue</w:t>
            </w:r>
          </w:p>
        </w:tc>
        <w:tc>
          <w:tcPr>
            <w:tcW w:w="2058" w:type="pct"/>
          </w:tcPr>
          <w:p w14:paraId="5316587D" w14:textId="6289CF1E" w:rsidR="005A40EE" w:rsidRPr="00DB4AAF" w:rsidRDefault="003B6707" w:rsidP="0007494E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Soul</w:t>
            </w:r>
            <w:r w:rsidR="00E023B5">
              <w:rPr>
                <w:color w:val="000000" w:themeColor="text1"/>
              </w:rPr>
              <w:t xml:space="preserve"> Bowl,</w:t>
            </w:r>
            <w:r w:rsidR="00B550D2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Morecambe</w:t>
            </w:r>
          </w:p>
        </w:tc>
        <w:tc>
          <w:tcPr>
            <w:tcW w:w="961" w:type="pct"/>
          </w:tcPr>
          <w:p w14:paraId="1B4D92CC" w14:textId="77777777" w:rsidR="005A40EE" w:rsidRPr="00DB4AAF" w:rsidRDefault="005A40EE" w:rsidP="0007494E">
            <w:pPr>
              <w:pStyle w:val="TableRowHeader"/>
              <w:rPr>
                <w:color w:val="000000" w:themeColor="text1"/>
              </w:rPr>
            </w:pPr>
            <w:r w:rsidRPr="00DB4AAF">
              <w:rPr>
                <w:color w:val="000000" w:themeColor="text1"/>
              </w:rPr>
              <w:t>Event Manager</w:t>
            </w:r>
          </w:p>
        </w:tc>
        <w:tc>
          <w:tcPr>
            <w:tcW w:w="1396" w:type="pct"/>
          </w:tcPr>
          <w:p w14:paraId="0A05585B" w14:textId="10E1F765" w:rsidR="005A40EE" w:rsidRPr="00DB4AAF" w:rsidRDefault="00683E33" w:rsidP="00504BC6">
            <w:pPr>
              <w:pStyle w:val="TableText"/>
              <w:rPr>
                <w:color w:val="000000" w:themeColor="text1"/>
              </w:rPr>
            </w:pPr>
            <w:r w:rsidRPr="00DB4AAF">
              <w:rPr>
                <w:color w:val="000000" w:themeColor="text1"/>
              </w:rPr>
              <w:t>Debbie Davies</w:t>
            </w:r>
          </w:p>
        </w:tc>
      </w:tr>
      <w:tr w:rsidR="005A40EE" w14:paraId="186B7FF8" w14:textId="77777777" w:rsidTr="00A7650B">
        <w:tc>
          <w:tcPr>
            <w:tcW w:w="585" w:type="pct"/>
          </w:tcPr>
          <w:p w14:paraId="54DA2CDB" w14:textId="77777777" w:rsidR="005A40EE" w:rsidRDefault="005A40EE" w:rsidP="0007494E">
            <w:pPr>
              <w:pStyle w:val="TableRowHeader"/>
            </w:pPr>
            <w:r>
              <w:t>Event</w:t>
            </w:r>
          </w:p>
        </w:tc>
        <w:tc>
          <w:tcPr>
            <w:tcW w:w="2058" w:type="pct"/>
          </w:tcPr>
          <w:p w14:paraId="50F7A141" w14:textId="41D73348" w:rsidR="005A40EE" w:rsidRPr="00DB4AAF" w:rsidRDefault="003B6707" w:rsidP="0007494E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Lancaster, Morecambe &amp; Heysham</w:t>
            </w:r>
            <w:r w:rsidR="00C05371" w:rsidRPr="00DB4AAF">
              <w:rPr>
                <w:color w:val="000000" w:themeColor="text1"/>
              </w:rPr>
              <w:t xml:space="preserve"> School</w:t>
            </w:r>
            <w:r w:rsidR="005451D7">
              <w:rPr>
                <w:color w:val="000000" w:themeColor="text1"/>
              </w:rPr>
              <w:t>s</w:t>
            </w:r>
            <w:r w:rsidR="00C05371" w:rsidRPr="00DB4AAF">
              <w:rPr>
                <w:color w:val="000000" w:themeColor="text1"/>
              </w:rPr>
              <w:t xml:space="preserve"> Ten Pin Bowling Competition, pathway event</w:t>
            </w:r>
            <w:r w:rsidR="005451D7">
              <w:rPr>
                <w:color w:val="000000" w:themeColor="text1"/>
              </w:rPr>
              <w:t>s</w:t>
            </w:r>
            <w:r w:rsidR="00C05371" w:rsidRPr="00DB4AA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– PRIMARY</w:t>
            </w:r>
          </w:p>
        </w:tc>
        <w:tc>
          <w:tcPr>
            <w:tcW w:w="961" w:type="pct"/>
          </w:tcPr>
          <w:p w14:paraId="46F21055" w14:textId="77777777" w:rsidR="005A40EE" w:rsidRPr="00DB4AAF" w:rsidRDefault="005A40EE" w:rsidP="0007494E">
            <w:pPr>
              <w:pStyle w:val="TableRowHeader"/>
              <w:rPr>
                <w:color w:val="000000" w:themeColor="text1"/>
              </w:rPr>
            </w:pPr>
            <w:r w:rsidRPr="00DB4AAF">
              <w:rPr>
                <w:color w:val="000000" w:themeColor="text1"/>
              </w:rPr>
              <w:t>Assistant Manager</w:t>
            </w:r>
          </w:p>
        </w:tc>
        <w:tc>
          <w:tcPr>
            <w:tcW w:w="1396" w:type="pct"/>
          </w:tcPr>
          <w:p w14:paraId="4F695EED" w14:textId="1D25103C" w:rsidR="005A40EE" w:rsidRPr="00DB4AAF" w:rsidRDefault="002A707C" w:rsidP="0007494E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Steven Jamieson</w:t>
            </w:r>
          </w:p>
        </w:tc>
      </w:tr>
      <w:tr w:rsidR="005A40EE" w14:paraId="0DBD8027" w14:textId="77777777" w:rsidTr="00A7650B">
        <w:tc>
          <w:tcPr>
            <w:tcW w:w="585" w:type="pct"/>
          </w:tcPr>
          <w:p w14:paraId="6F1906B6" w14:textId="77777777" w:rsidR="005A40EE" w:rsidRDefault="005A40EE" w:rsidP="0007494E">
            <w:pPr>
              <w:pStyle w:val="TableRowHeader"/>
            </w:pPr>
            <w:r>
              <w:t>Date</w:t>
            </w:r>
          </w:p>
        </w:tc>
        <w:tc>
          <w:tcPr>
            <w:tcW w:w="2058" w:type="pct"/>
          </w:tcPr>
          <w:p w14:paraId="2E23681C" w14:textId="31CC9BC9" w:rsidR="005A40EE" w:rsidRPr="00DB4AAF" w:rsidRDefault="003B6707" w:rsidP="00A7650B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="002A707C">
              <w:rPr>
                <w:color w:val="000000" w:themeColor="text1"/>
              </w:rPr>
              <w:t>o</w:t>
            </w:r>
            <w:r>
              <w:rPr>
                <w:color w:val="000000" w:themeColor="text1"/>
              </w:rPr>
              <w:t>n</w:t>
            </w:r>
            <w:r w:rsidR="00B550D2">
              <w:rPr>
                <w:color w:val="000000" w:themeColor="text1"/>
              </w:rPr>
              <w:t>da</w:t>
            </w:r>
            <w:r w:rsidR="005745E0">
              <w:rPr>
                <w:color w:val="000000" w:themeColor="text1"/>
              </w:rPr>
              <w:t>y</w:t>
            </w:r>
            <w:r w:rsidR="005451D7">
              <w:rPr>
                <w:color w:val="000000" w:themeColor="text1"/>
              </w:rPr>
              <w:t xml:space="preserve"> </w:t>
            </w:r>
            <w:r w:rsidR="00E023B5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5</w:t>
            </w:r>
            <w:r w:rsidR="005451D7" w:rsidRPr="005451D7">
              <w:rPr>
                <w:color w:val="000000" w:themeColor="text1"/>
                <w:vertAlign w:val="superscript"/>
              </w:rPr>
              <w:t>th</w:t>
            </w:r>
            <w:r w:rsidR="005451D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Nov</w:t>
            </w:r>
            <w:r w:rsidR="00E023B5">
              <w:rPr>
                <w:color w:val="000000" w:themeColor="text1"/>
              </w:rPr>
              <w:t>ember</w:t>
            </w:r>
            <w:r w:rsidR="005451D7">
              <w:rPr>
                <w:color w:val="000000" w:themeColor="text1"/>
              </w:rPr>
              <w:t xml:space="preserve"> 202</w:t>
            </w:r>
            <w:r w:rsidR="00E023B5">
              <w:rPr>
                <w:color w:val="000000" w:themeColor="text1"/>
              </w:rPr>
              <w:t>4</w:t>
            </w:r>
          </w:p>
        </w:tc>
        <w:tc>
          <w:tcPr>
            <w:tcW w:w="961" w:type="pct"/>
          </w:tcPr>
          <w:p w14:paraId="1F5DB48B" w14:textId="77777777" w:rsidR="005A40EE" w:rsidRPr="00DB4AAF" w:rsidRDefault="005A40EE" w:rsidP="0007494E">
            <w:pPr>
              <w:pStyle w:val="TableRowHeader"/>
              <w:rPr>
                <w:color w:val="000000" w:themeColor="text1"/>
              </w:rPr>
            </w:pPr>
            <w:r w:rsidRPr="00DB4AAF">
              <w:rPr>
                <w:color w:val="000000" w:themeColor="text1"/>
              </w:rPr>
              <w:t>Time of event</w:t>
            </w:r>
          </w:p>
        </w:tc>
        <w:tc>
          <w:tcPr>
            <w:tcW w:w="1396" w:type="pct"/>
          </w:tcPr>
          <w:p w14:paraId="36118E91" w14:textId="77777777" w:rsidR="005451D7" w:rsidRDefault="002A707C" w:rsidP="0007494E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AM) 10am – 12noon</w:t>
            </w:r>
          </w:p>
          <w:p w14:paraId="68E3FF14" w14:textId="57B45414" w:rsidR="002A707C" w:rsidRPr="00DB4AAF" w:rsidRDefault="002A707C" w:rsidP="0007494E">
            <w:pPr>
              <w:pStyle w:val="TableText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PM) 12.30pm – 2.30pm</w:t>
            </w:r>
          </w:p>
        </w:tc>
      </w:tr>
    </w:tbl>
    <w:p w14:paraId="39EA227F" w14:textId="49DE93AE" w:rsidR="0023361E" w:rsidRPr="00692F4E" w:rsidRDefault="005A40EE">
      <w:pPr>
        <w:pStyle w:val="Heading3"/>
        <w:rPr>
          <w:sz w:val="24"/>
          <w:szCs w:val="24"/>
        </w:rPr>
      </w:pPr>
      <w:r>
        <w:rPr>
          <w:sz w:val="24"/>
          <w:szCs w:val="24"/>
        </w:rPr>
        <w:br/>
        <w:t>RESPONSIBILITIES</w:t>
      </w:r>
    </w:p>
    <w:p w14:paraId="663A432B" w14:textId="77777777" w:rsidR="0023361E" w:rsidRDefault="0023361E">
      <w:pPr>
        <w:pStyle w:val="BodyText"/>
      </w:pPr>
      <w:r>
        <w:rPr>
          <w:b/>
          <w:bCs/>
        </w:rPr>
        <w:t>To ensure that inspections and assessments are carried out before each event</w:t>
      </w:r>
      <w:r w:rsidR="004659FC">
        <w:br/>
        <w:t>The event manager and</w:t>
      </w:r>
      <w:r>
        <w:t xml:space="preserve"> assistant will undertake the risk assessment. This will be in</w:t>
      </w:r>
      <w:r w:rsidR="005A40EE">
        <w:t xml:space="preserve"> consultation with the</w:t>
      </w:r>
      <w:r>
        <w:t xml:space="preserve"> officials running the specific sport. </w:t>
      </w:r>
    </w:p>
    <w:p w14:paraId="642FAB13" w14:textId="77777777" w:rsidR="0023361E" w:rsidRDefault="0023361E">
      <w:pPr>
        <w:pStyle w:val="BodyText"/>
      </w:pPr>
      <w:r>
        <w:rPr>
          <w:b/>
          <w:bCs/>
        </w:rPr>
        <w:t>Ensure that action is taken to safeguard children, officials and work colleagues</w:t>
      </w:r>
      <w:r w:rsidR="005A40EE">
        <w:br/>
      </w:r>
      <w:r>
        <w:t>All Panathlon personnel will be instructed before the event takes place under guidance of</w:t>
      </w:r>
      <w:r w:rsidR="005A40EE">
        <w:t xml:space="preserve"> the event manager or assistant</w:t>
      </w:r>
      <w:r>
        <w:t xml:space="preserve"> event manager.</w:t>
      </w:r>
    </w:p>
    <w:p w14:paraId="13C2EBAB" w14:textId="77777777" w:rsidR="0023361E" w:rsidRDefault="0023361E">
      <w:pPr>
        <w:pStyle w:val="BodyText"/>
      </w:pPr>
      <w:r>
        <w:rPr>
          <w:b/>
          <w:bCs/>
        </w:rPr>
        <w:t>Pass on health and safety information to appropriate people</w:t>
      </w:r>
      <w:r w:rsidR="005A40EE">
        <w:rPr>
          <w:b/>
          <w:bCs/>
        </w:rPr>
        <w:br/>
      </w:r>
      <w:r w:rsidR="005A40EE">
        <w:br/>
      </w:r>
      <w:r>
        <w:rPr>
          <w:b/>
          <w:bCs/>
        </w:rPr>
        <w:t>Act upon information received, by logging incidents</w:t>
      </w:r>
    </w:p>
    <w:p w14:paraId="37D7CAF3" w14:textId="77777777" w:rsidR="0023361E" w:rsidRDefault="0023361E">
      <w:pPr>
        <w:pStyle w:val="BodyText"/>
      </w:pPr>
      <w:r>
        <w:rPr>
          <w:b/>
          <w:bCs/>
        </w:rPr>
        <w:t>Controlling risks on event days as conditions change</w:t>
      </w:r>
      <w:r w:rsidR="005A40EE">
        <w:br/>
      </w:r>
      <w:r>
        <w:t xml:space="preserve">Should any problems be </w:t>
      </w:r>
      <w:proofErr w:type="gramStart"/>
      <w:r>
        <w:t>identified  -</w:t>
      </w:r>
      <w:proofErr w:type="gramEnd"/>
      <w:r>
        <w:t xml:space="preserve"> the event managers in consultation with officials and teachers would decide upon a safe outcome. This will involve either changing equipment, moving the event or in extreme cases the sport will be </w:t>
      </w:r>
      <w:proofErr w:type="gramStart"/>
      <w:r>
        <w:t>cancelled</w:t>
      </w:r>
      <w:proofErr w:type="gramEnd"/>
      <w:r>
        <w:t xml:space="preserve"> and no points will be awarded</w:t>
      </w:r>
    </w:p>
    <w:p w14:paraId="6C919F38" w14:textId="77777777" w:rsidR="004659FC" w:rsidRPr="00692F4E" w:rsidRDefault="004659FC" w:rsidP="004659FC">
      <w:pPr>
        <w:spacing w:after="0" w:line="240" w:lineRule="auto"/>
        <w:rPr>
          <w:rFonts w:cs="Arial"/>
          <w:b/>
          <w:bCs/>
          <w:color w:val="000000"/>
          <w:szCs w:val="22"/>
        </w:rPr>
      </w:pPr>
      <w:r w:rsidRPr="004659FC">
        <w:rPr>
          <w:rFonts w:cs="Arial"/>
          <w:bCs/>
          <w:color w:val="000000"/>
          <w:sz w:val="24"/>
          <w:szCs w:val="24"/>
        </w:rPr>
        <w:t>TASKS</w:t>
      </w:r>
      <w:r w:rsidRPr="004659FC">
        <w:rPr>
          <w:rFonts w:cs="Arial"/>
          <w:bCs/>
          <w:color w:val="000000"/>
          <w:sz w:val="24"/>
          <w:szCs w:val="24"/>
        </w:rPr>
        <w:br/>
      </w:r>
      <w:r>
        <w:rPr>
          <w:rFonts w:cs="Arial"/>
          <w:b/>
          <w:bCs/>
          <w:color w:val="000000"/>
          <w:szCs w:val="22"/>
        </w:rPr>
        <w:br/>
      </w:r>
      <w:proofErr w:type="gramStart"/>
      <w:r>
        <w:rPr>
          <w:rFonts w:cs="Arial"/>
          <w:b/>
          <w:bCs/>
          <w:color w:val="000000"/>
          <w:szCs w:val="22"/>
        </w:rPr>
        <w:t>P</w:t>
      </w:r>
      <w:r w:rsidRPr="00692F4E">
        <w:rPr>
          <w:rFonts w:cs="Arial"/>
          <w:b/>
          <w:bCs/>
          <w:color w:val="000000"/>
          <w:szCs w:val="22"/>
        </w:rPr>
        <w:t>re Event</w:t>
      </w:r>
      <w:proofErr w:type="gramEnd"/>
    </w:p>
    <w:p w14:paraId="29962A78" w14:textId="77777777" w:rsidR="004659FC" w:rsidRDefault="005A40EE" w:rsidP="004659FC">
      <w:pPr>
        <w:pStyle w:val="BodyText"/>
        <w:numPr>
          <w:ilvl w:val="0"/>
          <w:numId w:val="19"/>
        </w:numPr>
        <w:spacing w:after="0" w:line="240" w:lineRule="auto"/>
      </w:pPr>
      <w:r>
        <w:t xml:space="preserve">Ensure </w:t>
      </w:r>
      <w:r w:rsidR="004659FC">
        <w:t>appropriate First Aid cover.</w:t>
      </w:r>
    </w:p>
    <w:p w14:paraId="00E812A4" w14:textId="77777777" w:rsidR="004659FC" w:rsidRDefault="004659FC" w:rsidP="004659FC">
      <w:pPr>
        <w:pStyle w:val="BodyText"/>
        <w:numPr>
          <w:ilvl w:val="0"/>
          <w:numId w:val="19"/>
        </w:numPr>
        <w:spacing w:after="0" w:line="240" w:lineRule="auto"/>
      </w:pPr>
      <w:r>
        <w:t xml:space="preserve">Ensure that appropriate guidelines are covered for filming and photography of young disabled people. </w:t>
      </w:r>
      <w:r w:rsidR="005A40EE">
        <w:t xml:space="preserve">Correct paperwork is available for: </w:t>
      </w:r>
      <w:r>
        <w:t xml:space="preserve">Accredited </w:t>
      </w:r>
      <w:proofErr w:type="gramStart"/>
      <w:r>
        <w:t>photographers</w:t>
      </w:r>
      <w:proofErr w:type="gramEnd"/>
      <w:r>
        <w:t xml:space="preserve"> sheet – signing in of all photographers. Yellow sticker available for no photographs.</w:t>
      </w:r>
    </w:p>
    <w:p w14:paraId="621FD745" w14:textId="77777777" w:rsidR="004659FC" w:rsidRDefault="005A40EE" w:rsidP="004659FC">
      <w:pPr>
        <w:pStyle w:val="BodyText"/>
        <w:numPr>
          <w:ilvl w:val="0"/>
          <w:numId w:val="19"/>
        </w:numPr>
        <w:spacing w:after="0" w:line="240" w:lineRule="auto"/>
      </w:pPr>
      <w:r>
        <w:t xml:space="preserve">Aware of the </w:t>
      </w:r>
      <w:proofErr w:type="gramStart"/>
      <w:r>
        <w:t>venues</w:t>
      </w:r>
      <w:proofErr w:type="gramEnd"/>
      <w:r>
        <w:t xml:space="preserve"> accessibility prior to booking.</w:t>
      </w:r>
    </w:p>
    <w:p w14:paraId="7A926D06" w14:textId="49FA1B59" w:rsidR="00875214" w:rsidRDefault="00875214" w:rsidP="004659FC">
      <w:pPr>
        <w:pStyle w:val="BodyText"/>
        <w:numPr>
          <w:ilvl w:val="0"/>
          <w:numId w:val="19"/>
        </w:numPr>
        <w:spacing w:after="0" w:line="240" w:lineRule="auto"/>
      </w:pPr>
      <w:r>
        <w:t xml:space="preserve">Ask about condition of venue equipment in advance &amp; condition </w:t>
      </w:r>
    </w:p>
    <w:p w14:paraId="5E6D6741" w14:textId="77777777" w:rsidR="0005374D" w:rsidRDefault="0005374D" w:rsidP="004659FC">
      <w:pPr>
        <w:pStyle w:val="BodyText"/>
        <w:numPr>
          <w:ilvl w:val="0"/>
          <w:numId w:val="19"/>
        </w:numPr>
        <w:spacing w:after="0" w:line="240" w:lineRule="auto"/>
      </w:pPr>
      <w:r>
        <w:t xml:space="preserve">Check all </w:t>
      </w:r>
      <w:r w:rsidR="00875214">
        <w:t xml:space="preserve">sports </w:t>
      </w:r>
      <w:r>
        <w:t>equipment being used for the event</w:t>
      </w:r>
      <w:r w:rsidR="00875214">
        <w:t>.</w:t>
      </w:r>
    </w:p>
    <w:p w14:paraId="261F0DFE" w14:textId="77777777" w:rsidR="00A96E00" w:rsidRDefault="00A96E00" w:rsidP="004659FC">
      <w:pPr>
        <w:pStyle w:val="BodyText"/>
        <w:numPr>
          <w:ilvl w:val="0"/>
          <w:numId w:val="19"/>
        </w:numPr>
        <w:spacing w:after="0" w:line="240" w:lineRule="auto"/>
      </w:pPr>
      <w:r>
        <w:t>Communicate to people taking part appropriate level of abilities for each sport</w:t>
      </w:r>
      <w:r w:rsidR="00875214">
        <w:t>.</w:t>
      </w:r>
    </w:p>
    <w:p w14:paraId="17E4D11E" w14:textId="77777777" w:rsidR="004659FC" w:rsidRDefault="004659FC" w:rsidP="00F30076">
      <w:pPr>
        <w:spacing w:after="0" w:line="240" w:lineRule="auto"/>
        <w:ind w:left="60"/>
        <w:rPr>
          <w:rFonts w:cs="Arial"/>
          <w:color w:val="000000"/>
        </w:rPr>
      </w:pPr>
    </w:p>
    <w:p w14:paraId="40372718" w14:textId="77777777" w:rsidR="00F30076" w:rsidRDefault="00F30076" w:rsidP="00F30076">
      <w:pPr>
        <w:spacing w:after="0" w:line="240" w:lineRule="auto"/>
        <w:rPr>
          <w:rFonts w:cs="Arial"/>
          <w:color w:val="000000"/>
        </w:rPr>
      </w:pPr>
      <w:r>
        <w:rPr>
          <w:rStyle w:val="Strong"/>
          <w:rFonts w:cs="Arial"/>
          <w:color w:val="000000"/>
        </w:rPr>
        <w:t>Access into the venue</w:t>
      </w:r>
    </w:p>
    <w:p w14:paraId="1EE38A3B" w14:textId="77777777" w:rsidR="00F30076" w:rsidRPr="00F30076" w:rsidRDefault="00F30076" w:rsidP="00F30076">
      <w:pPr>
        <w:numPr>
          <w:ilvl w:val="0"/>
          <w:numId w:val="19"/>
        </w:numPr>
        <w:spacing w:after="0" w:line="240" w:lineRule="auto"/>
        <w:rPr>
          <w:rFonts w:cs="Arial"/>
          <w:color w:val="000000"/>
          <w:sz w:val="20"/>
        </w:rPr>
      </w:pPr>
      <w:r>
        <w:rPr>
          <w:rFonts w:cs="Arial"/>
          <w:color w:val="000000"/>
        </w:rPr>
        <w:t>Are the door thresholds level into all areas?</w:t>
      </w:r>
    </w:p>
    <w:p w14:paraId="1A3AA9FD" w14:textId="77777777" w:rsidR="00F30076" w:rsidRPr="00F30076" w:rsidRDefault="00F30076" w:rsidP="00F30076">
      <w:pPr>
        <w:numPr>
          <w:ilvl w:val="0"/>
          <w:numId w:val="19"/>
        </w:numPr>
        <w:spacing w:after="0" w:line="240" w:lineRule="auto"/>
        <w:rPr>
          <w:rFonts w:cs="Arial"/>
          <w:color w:val="000000"/>
          <w:sz w:val="20"/>
        </w:rPr>
      </w:pPr>
      <w:r>
        <w:rPr>
          <w:rFonts w:cs="Arial"/>
          <w:color w:val="000000"/>
        </w:rPr>
        <w:t>Are there adequate ramps for wheelchair users?</w:t>
      </w:r>
    </w:p>
    <w:p w14:paraId="57981D5C" w14:textId="77777777" w:rsidR="00F30076" w:rsidRDefault="00F30076" w:rsidP="00F30076">
      <w:pPr>
        <w:spacing w:after="0" w:line="240" w:lineRule="auto"/>
        <w:rPr>
          <w:rFonts w:cs="Arial"/>
          <w:color w:val="000000"/>
        </w:rPr>
      </w:pPr>
    </w:p>
    <w:p w14:paraId="01AB3315" w14:textId="77777777" w:rsidR="00D17B63" w:rsidRDefault="00D17B63" w:rsidP="00D17B63">
      <w:pPr>
        <w:spacing w:after="0" w:line="240" w:lineRule="auto"/>
        <w:rPr>
          <w:rFonts w:cs="Arial"/>
          <w:color w:val="000000"/>
        </w:rPr>
      </w:pPr>
      <w:r>
        <w:rPr>
          <w:rStyle w:val="Strong"/>
          <w:rFonts w:cs="Arial"/>
          <w:color w:val="000000"/>
        </w:rPr>
        <w:t>Toilets</w:t>
      </w:r>
    </w:p>
    <w:p w14:paraId="1FD36C3F" w14:textId="77777777" w:rsidR="00F30076" w:rsidRDefault="00D17B63" w:rsidP="00D17B63">
      <w:pPr>
        <w:numPr>
          <w:ilvl w:val="0"/>
          <w:numId w:val="19"/>
        </w:numPr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H</w:t>
      </w:r>
      <w:r w:rsidR="00F30076">
        <w:rPr>
          <w:rFonts w:cs="Arial"/>
          <w:color w:val="000000"/>
        </w:rPr>
        <w:t>ow many accessible toilets are available?</w:t>
      </w:r>
    </w:p>
    <w:p w14:paraId="0CEC6889" w14:textId="77777777" w:rsidR="002F71A8" w:rsidRDefault="00D17B63" w:rsidP="00D17B63">
      <w:pPr>
        <w:numPr>
          <w:ilvl w:val="0"/>
          <w:numId w:val="19"/>
        </w:numPr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 xml:space="preserve">What is access </w:t>
      </w:r>
      <w:r w:rsidR="00F30076">
        <w:rPr>
          <w:rFonts w:cs="Arial"/>
          <w:color w:val="000000"/>
        </w:rPr>
        <w:t xml:space="preserve">the </w:t>
      </w:r>
      <w:r>
        <w:rPr>
          <w:rFonts w:cs="Arial"/>
          <w:color w:val="000000"/>
        </w:rPr>
        <w:t xml:space="preserve">like? </w:t>
      </w:r>
    </w:p>
    <w:p w14:paraId="64730A5D" w14:textId="77777777" w:rsidR="00F30076" w:rsidRDefault="00F30076" w:rsidP="00D17B63">
      <w:pPr>
        <w:numPr>
          <w:ilvl w:val="0"/>
          <w:numId w:val="19"/>
        </w:numPr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How much space is available?</w:t>
      </w:r>
    </w:p>
    <w:p w14:paraId="2C616D46" w14:textId="77777777" w:rsidR="00D17B63" w:rsidRDefault="00D17B63" w:rsidP="00D17B63">
      <w:pPr>
        <w:numPr>
          <w:ilvl w:val="0"/>
          <w:numId w:val="19"/>
        </w:numPr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Can you use a hoist in them?</w:t>
      </w:r>
    </w:p>
    <w:p w14:paraId="30A9E7F4" w14:textId="77777777" w:rsidR="004C16E0" w:rsidRDefault="00D17B63" w:rsidP="00692F4E">
      <w:pPr>
        <w:spacing w:after="0" w:line="240" w:lineRule="auto"/>
        <w:rPr>
          <w:rStyle w:val="Strong"/>
          <w:rFonts w:cs="Arial"/>
          <w:color w:val="000000"/>
        </w:rPr>
      </w:pPr>
      <w:r>
        <w:rPr>
          <w:rStyle w:val="Strong"/>
          <w:rFonts w:cs="Arial"/>
          <w:color w:val="000000"/>
        </w:rPr>
        <w:lastRenderedPageBreak/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6"/>
        <w:gridCol w:w="6079"/>
        <w:gridCol w:w="2037"/>
      </w:tblGrid>
      <w:tr w:rsidR="0023361E" w14:paraId="7E1FE388" w14:textId="77777777">
        <w:trPr>
          <w:tblHeader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44719" w14:textId="77777777" w:rsidR="0023361E" w:rsidRDefault="0023361E">
            <w:pPr>
              <w:pStyle w:val="TableColumnHeader"/>
            </w:pPr>
            <w:r>
              <w:t>Activity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83A2F" w14:textId="77777777" w:rsidR="0023361E" w:rsidRDefault="0023361E">
            <w:pPr>
              <w:pStyle w:val="TableColumnHeader"/>
            </w:pPr>
            <w:r>
              <w:t>Action Taken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3FD0E71" w14:textId="77777777" w:rsidR="0023361E" w:rsidRDefault="00D17B63">
            <w:pPr>
              <w:pStyle w:val="TableColumnHeader"/>
            </w:pPr>
            <w:r>
              <w:t>Task checked and completed,</w:t>
            </w:r>
            <w:r w:rsidR="0023361E">
              <w:t xml:space="preserve"> initial</w:t>
            </w:r>
          </w:p>
        </w:tc>
      </w:tr>
      <w:tr w:rsidR="0023361E" w14:paraId="347B2BB8" w14:textId="77777777">
        <w:trPr>
          <w:trHeight w:val="768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2868DA7C" w14:textId="77777777" w:rsidR="0023361E" w:rsidRDefault="005A40EE">
            <w:pPr>
              <w:pStyle w:val="TableText"/>
            </w:pPr>
            <w:r>
              <w:t>Setting up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92871C" w14:textId="1808DD9A" w:rsidR="0023361E" w:rsidRPr="005A40EE" w:rsidRDefault="00A82797">
            <w:pPr>
              <w:pStyle w:val="TableText"/>
            </w:pPr>
            <w:r>
              <w:t xml:space="preserve">Check the </w:t>
            </w:r>
            <w:r w:rsidR="00D17B63">
              <w:t>indoor</w:t>
            </w:r>
            <w:r w:rsidR="0023361E">
              <w:t xml:space="preserve"> surfaces are safe of cracks, stones or </w:t>
            </w:r>
            <w:r w:rsidR="00D17B63">
              <w:t xml:space="preserve">wet </w:t>
            </w:r>
            <w:r w:rsidR="0023361E">
              <w:t>slipp</w:t>
            </w:r>
            <w:r w:rsidR="004279F0">
              <w:t>er</w:t>
            </w:r>
            <w:r w:rsidR="0023361E">
              <w:t>y areas</w:t>
            </w:r>
            <w:r w:rsidR="005A40EE">
              <w:t xml:space="preserve">. 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</w:tcBorders>
          </w:tcPr>
          <w:p w14:paraId="6556229F" w14:textId="77777777" w:rsidR="0023361E" w:rsidRDefault="0023361E">
            <w:pPr>
              <w:pStyle w:val="TableText"/>
            </w:pPr>
          </w:p>
        </w:tc>
      </w:tr>
      <w:tr w:rsidR="0023361E" w14:paraId="23ECD927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7448F247" w14:textId="77777777" w:rsidR="0023361E" w:rsidRDefault="0023361E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839617" w14:textId="0A37F14F" w:rsidR="0023361E" w:rsidRDefault="0023361E">
            <w:pPr>
              <w:pStyle w:val="TableText"/>
            </w:pPr>
            <w:r>
              <w:t xml:space="preserve">Check all equipment </w:t>
            </w:r>
            <w:r w:rsidR="0005374D">
              <w:t>supplied by venue</w:t>
            </w:r>
            <w:r>
              <w:t xml:space="preserve"> – remove any unsatisfactory equipment from use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2C21B36B" w14:textId="77777777" w:rsidR="0023361E" w:rsidRDefault="0023361E">
            <w:pPr>
              <w:pStyle w:val="TableText"/>
            </w:pPr>
          </w:p>
        </w:tc>
      </w:tr>
      <w:tr w:rsidR="0005374D" w14:paraId="2FAD69BD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5053795F" w14:textId="77777777" w:rsidR="0005374D" w:rsidRDefault="0005374D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6400F0" w14:textId="1F3107D1" w:rsidR="0005374D" w:rsidRDefault="0005374D">
            <w:pPr>
              <w:pStyle w:val="TableText"/>
            </w:pPr>
            <w:r>
              <w:t>Check accessible toilets</w:t>
            </w:r>
            <w:r w:rsidR="00A96E00">
              <w:t xml:space="preserve"> &amp; </w:t>
            </w:r>
            <w:r>
              <w:t>location</w:t>
            </w:r>
            <w:r w:rsidR="00A96E00">
              <w:t xml:space="preserve"> of</w:t>
            </w:r>
            <w:r w:rsidR="004279F0">
              <w:t>: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7084BF57" w14:textId="77777777" w:rsidR="0005374D" w:rsidRDefault="0005374D">
            <w:pPr>
              <w:pStyle w:val="TableText"/>
            </w:pPr>
          </w:p>
        </w:tc>
      </w:tr>
      <w:tr w:rsidR="0005374D" w14:paraId="33E78EF9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2ABE3853" w14:textId="77777777" w:rsidR="0005374D" w:rsidRDefault="0005374D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398A0" w14:textId="74324CFC" w:rsidR="0005374D" w:rsidRDefault="0005374D">
            <w:pPr>
              <w:pStyle w:val="TableText"/>
            </w:pPr>
            <w:r>
              <w:t>Fire Evac Location Point.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79830F1C" w14:textId="77777777" w:rsidR="0005374D" w:rsidRDefault="0005374D">
            <w:pPr>
              <w:pStyle w:val="TableText"/>
            </w:pPr>
          </w:p>
        </w:tc>
      </w:tr>
      <w:tr w:rsidR="0005374D" w14:paraId="522066BE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5564AC37" w14:textId="77777777" w:rsidR="0005374D" w:rsidRDefault="0005374D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2F97F2" w14:textId="6A8C5D8A" w:rsidR="0005374D" w:rsidRDefault="00A96E00">
            <w:pPr>
              <w:pStyle w:val="TableText"/>
            </w:pPr>
            <w:r>
              <w:t>Find out if</w:t>
            </w:r>
            <w:r w:rsidR="0005374D">
              <w:t xml:space="preserve"> </w:t>
            </w:r>
            <w:r w:rsidR="004279F0">
              <w:t>p</w:t>
            </w:r>
            <w:r w:rsidR="0005374D">
              <w:t xml:space="preserve">lanned </w:t>
            </w:r>
            <w:r w:rsidR="004279F0">
              <w:t>f</w:t>
            </w:r>
            <w:r w:rsidR="0005374D">
              <w:t xml:space="preserve">ire </w:t>
            </w:r>
            <w:r w:rsidR="004279F0">
              <w:t>d</w:t>
            </w:r>
            <w:r w:rsidR="0005374D">
              <w:t>rill taking place?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46E4C9D9" w14:textId="77777777" w:rsidR="0005374D" w:rsidRDefault="0005374D">
            <w:pPr>
              <w:pStyle w:val="TableText"/>
            </w:pPr>
          </w:p>
        </w:tc>
      </w:tr>
      <w:tr w:rsidR="00B16B24" w14:paraId="4A2F614F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31D34267" w14:textId="77777777" w:rsidR="00B16B24" w:rsidRDefault="00B16B2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A74A61" w14:textId="71534781" w:rsidR="00B16B24" w:rsidRDefault="00B16B24">
            <w:pPr>
              <w:pStyle w:val="TableText"/>
            </w:pPr>
            <w:r>
              <w:t>Check access to brushes</w:t>
            </w:r>
            <w:r w:rsidR="00116F6E">
              <w:t>,</w:t>
            </w:r>
            <w:r>
              <w:t xml:space="preserve"> mops</w:t>
            </w:r>
            <w:r w:rsidR="00116F6E">
              <w:t>,</w:t>
            </w:r>
            <w:r>
              <w:t xml:space="preserve"> </w:t>
            </w:r>
            <w:r w:rsidR="00116F6E">
              <w:t>bin liners</w:t>
            </w:r>
            <w:r>
              <w:t xml:space="preserve"> </w:t>
            </w:r>
            <w:r w:rsidR="004279F0">
              <w:t>(</w:t>
            </w:r>
            <w:r>
              <w:t>spillage</w:t>
            </w:r>
            <w:r w:rsidR="004279F0">
              <w:t>s)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7CDD205C" w14:textId="77777777" w:rsidR="00B16B24" w:rsidRDefault="00B16B24">
            <w:pPr>
              <w:pStyle w:val="TableText"/>
            </w:pPr>
          </w:p>
        </w:tc>
      </w:tr>
      <w:tr w:rsidR="0005374D" w14:paraId="68CB885D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16B4DF28" w14:textId="77777777" w:rsidR="0005374D" w:rsidRDefault="0005374D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E1B1A3" w14:textId="2DF25EDC" w:rsidR="0005374D" w:rsidRDefault="0005374D">
            <w:pPr>
              <w:pStyle w:val="TableText"/>
            </w:pPr>
            <w:r>
              <w:t xml:space="preserve">Conduct </w:t>
            </w:r>
            <w:proofErr w:type="gramStart"/>
            <w:r>
              <w:t>a</w:t>
            </w:r>
            <w:proofErr w:type="gramEnd"/>
            <w:r>
              <w:t xml:space="preserve"> Officials Briefing</w:t>
            </w:r>
            <w:r w:rsidR="004279F0">
              <w:t>/Team Manager meeting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74688537" w14:textId="77777777" w:rsidR="0005374D" w:rsidRDefault="0005374D">
            <w:pPr>
              <w:pStyle w:val="TableText"/>
            </w:pPr>
          </w:p>
        </w:tc>
      </w:tr>
      <w:tr w:rsidR="0005374D" w14:paraId="1F538E91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633B3B83" w14:textId="77777777" w:rsidR="0005374D" w:rsidRDefault="0005374D" w:rsidP="0007494E">
            <w:pPr>
              <w:pStyle w:val="TableText"/>
            </w:pPr>
            <w:r>
              <w:t>First Aid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6707B9" w14:textId="77777777" w:rsidR="0005374D" w:rsidRDefault="0005374D" w:rsidP="0007494E">
            <w:pPr>
              <w:pStyle w:val="TableText"/>
            </w:pPr>
            <w:r>
              <w:t>Ensure that the First Aid cover arrives</w:t>
            </w:r>
            <w:r w:rsidR="00A82797">
              <w:t xml:space="preserve"> or is available from </w:t>
            </w:r>
            <w:r>
              <w:t>before the activities commence. In the event of a delay – identify the First Aider point of contact, who will cover until they arrive and write their names here………………………….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75A03D10" w14:textId="77777777" w:rsidR="0005374D" w:rsidRDefault="0005374D" w:rsidP="0007494E">
            <w:pPr>
              <w:pStyle w:val="TableText"/>
            </w:pPr>
          </w:p>
        </w:tc>
      </w:tr>
      <w:tr w:rsidR="0005374D" w14:paraId="701DF0F3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63911EF9" w14:textId="77777777" w:rsidR="0005374D" w:rsidRDefault="0005374D">
            <w:pPr>
              <w:pStyle w:val="TableText"/>
            </w:pPr>
            <w:r>
              <w:t>Announcements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5E2F8A" w14:textId="3FAD9C31" w:rsidR="0005374D" w:rsidRDefault="0005374D">
            <w:pPr>
              <w:pStyle w:val="TableText"/>
            </w:pPr>
            <w:r>
              <w:t xml:space="preserve">Brief all schools – teachers, competitors at the start of the day – </w:t>
            </w:r>
            <w:proofErr w:type="gramStart"/>
            <w:r>
              <w:t>include:</w:t>
            </w:r>
            <w:proofErr w:type="gramEnd"/>
            <w:r>
              <w:t xml:space="preserve"> format, sporting areas, first aiders, photography policy, toilets location, fire evacuation – fire drills, spillages.</w:t>
            </w:r>
            <w:r w:rsidR="00116F6E">
              <w:t xml:space="preserve">  This may require volunteer signers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2552AF5B" w14:textId="77777777" w:rsidR="0005374D" w:rsidRDefault="0005374D">
            <w:pPr>
              <w:pStyle w:val="TableText"/>
            </w:pPr>
          </w:p>
        </w:tc>
      </w:tr>
      <w:tr w:rsidR="0005374D" w14:paraId="7DCFC9F7" w14:textId="77777777" w:rsidTr="004279F0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47B191A3" w14:textId="77777777" w:rsidR="0005374D" w:rsidRPr="0005374D" w:rsidRDefault="0005374D" w:rsidP="0007494E">
            <w:pPr>
              <w:pStyle w:val="TableText"/>
              <w:rPr>
                <w:b/>
                <w:u w:val="single"/>
              </w:rPr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2D01B2" w14:textId="77777777" w:rsidR="0005374D" w:rsidRPr="0005374D" w:rsidRDefault="0005374D" w:rsidP="0007494E">
            <w:pPr>
              <w:pStyle w:val="TableText"/>
              <w:rPr>
                <w:b/>
                <w:u w:val="single"/>
              </w:rPr>
            </w:pPr>
            <w:r w:rsidRPr="0005374D">
              <w:rPr>
                <w:b/>
                <w:u w:val="single"/>
              </w:rPr>
              <w:t>SPORT SPECIFIC</w:t>
            </w:r>
          </w:p>
        </w:tc>
        <w:tc>
          <w:tcPr>
            <w:tcW w:w="1036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3A6B739" w14:textId="77777777" w:rsidR="0005374D" w:rsidRDefault="0005374D">
            <w:pPr>
              <w:pStyle w:val="TableText"/>
            </w:pPr>
          </w:p>
        </w:tc>
      </w:tr>
      <w:tr w:rsidR="00B16B24" w14:paraId="41E954FD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58E46984" w14:textId="46B8DE28" w:rsidR="00B16B24" w:rsidRDefault="004279F0">
            <w:pPr>
              <w:pStyle w:val="TableText"/>
            </w:pPr>
            <w:r>
              <w:t>10 Pin Bowling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B0D76D" w14:textId="16506630" w:rsidR="00B16B24" w:rsidRDefault="00B16B24" w:rsidP="00B16B24">
            <w:pPr>
              <w:pStyle w:val="TableText"/>
            </w:pPr>
            <w:r>
              <w:t xml:space="preserve">Clear all </w:t>
            </w:r>
            <w:r w:rsidR="004279F0">
              <w:t>lanes</w:t>
            </w:r>
            <w:r>
              <w:t xml:space="preserve"> of debris.</w:t>
            </w:r>
            <w:r w:rsidR="00116F6E">
              <w:t xml:space="preserve">  Advise on eating area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14454EB6" w14:textId="77777777" w:rsidR="00B16B24" w:rsidRDefault="00B16B24">
            <w:pPr>
              <w:pStyle w:val="TableText"/>
            </w:pPr>
          </w:p>
        </w:tc>
      </w:tr>
      <w:tr w:rsidR="00B16B24" w14:paraId="2B11045C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2F6E4295" w14:textId="77777777" w:rsidR="00B16B24" w:rsidRDefault="00B16B2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FD0B59" w14:textId="5BF7B1B6" w:rsidR="00B16B24" w:rsidRDefault="00B16B24" w:rsidP="00B16B24">
            <w:pPr>
              <w:pStyle w:val="TableText"/>
            </w:pPr>
            <w:r>
              <w:t xml:space="preserve">Check </w:t>
            </w:r>
            <w:r w:rsidR="004279F0">
              <w:t>availability of bumpers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0DA9182C" w14:textId="77777777" w:rsidR="00B16B24" w:rsidRDefault="00B16B24">
            <w:pPr>
              <w:pStyle w:val="TableText"/>
            </w:pPr>
          </w:p>
        </w:tc>
      </w:tr>
      <w:tr w:rsidR="00B16B24" w14:paraId="2AE6B477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46E115FD" w14:textId="77777777" w:rsidR="00B16B24" w:rsidRDefault="00B16B2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155936" w14:textId="70E6821F" w:rsidR="00B16B24" w:rsidRDefault="00B16B24">
            <w:pPr>
              <w:pStyle w:val="TableText"/>
            </w:pPr>
            <w:r>
              <w:t>Check stability of chairs for competitors</w:t>
            </w:r>
            <w:r w:rsidR="00A82797">
              <w:t>, whe</w:t>
            </w:r>
            <w:r w:rsidR="004279F0">
              <w:t>re</w:t>
            </w:r>
            <w:r w:rsidR="00A82797">
              <w:t xml:space="preserve"> used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020C3F58" w14:textId="77777777" w:rsidR="00B16B24" w:rsidRDefault="00B16B24">
            <w:pPr>
              <w:pStyle w:val="TableText"/>
            </w:pPr>
          </w:p>
        </w:tc>
      </w:tr>
      <w:tr w:rsidR="004279F0" w14:paraId="773CD257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3DF0815A" w14:textId="77777777" w:rsidR="004279F0" w:rsidRDefault="004279F0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9F2F7D" w14:textId="40B92E7F" w:rsidR="004279F0" w:rsidRDefault="004279F0">
            <w:pPr>
              <w:pStyle w:val="TableText"/>
            </w:pPr>
            <w:r>
              <w:t>Check ramps, advise on weights of balls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4BEDA76D" w14:textId="77777777" w:rsidR="004279F0" w:rsidRDefault="004279F0">
            <w:pPr>
              <w:pStyle w:val="TableText"/>
            </w:pPr>
          </w:p>
        </w:tc>
      </w:tr>
      <w:tr w:rsidR="00116F6E" w14:paraId="1A12F423" w14:textId="77777777" w:rsidTr="001E730D">
        <w:trPr>
          <w:trHeight w:val="480"/>
        </w:trPr>
        <w:tc>
          <w:tcPr>
            <w:tcW w:w="891" w:type="pct"/>
            <w:vMerge w:val="restart"/>
            <w:tcBorders>
              <w:top w:val="nil"/>
              <w:left w:val="nil"/>
              <w:right w:val="nil"/>
            </w:tcBorders>
          </w:tcPr>
          <w:p w14:paraId="1880D2F8" w14:textId="77777777" w:rsidR="00116F6E" w:rsidRDefault="00116F6E">
            <w:pPr>
              <w:pStyle w:val="TableText"/>
            </w:pPr>
          </w:p>
        </w:tc>
        <w:tc>
          <w:tcPr>
            <w:tcW w:w="3073" w:type="pct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5F4971FE" w14:textId="77777777" w:rsidR="00116F6E" w:rsidRDefault="00116F6E">
            <w:pPr>
              <w:pStyle w:val="TableText"/>
            </w:pPr>
            <w:r>
              <w:t>Availability of technicians for faulty equipment repair</w:t>
            </w:r>
          </w:p>
          <w:p w14:paraId="79F61D4A" w14:textId="4F1D1C25" w:rsidR="00116F6E" w:rsidRDefault="00116F6E">
            <w:pPr>
              <w:pStyle w:val="TableText"/>
            </w:pPr>
            <w:r>
              <w:t>Advise that flat/training shoes may be used - Event Manager will sign a disclaimer on behalf of the event</w:t>
            </w:r>
          </w:p>
          <w:p w14:paraId="212A2A92" w14:textId="3FFDADE3" w:rsidR="00116F6E" w:rsidRDefault="00116F6E">
            <w:pPr>
              <w:pStyle w:val="TableText"/>
            </w:pPr>
            <w:r>
              <w:t>Check availability of specialist footwear where required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69AFD889" w14:textId="77777777" w:rsidR="00116F6E" w:rsidRDefault="00116F6E">
            <w:pPr>
              <w:pStyle w:val="TableText"/>
            </w:pPr>
          </w:p>
        </w:tc>
      </w:tr>
      <w:tr w:rsidR="00116F6E" w14:paraId="743F4F41" w14:textId="77777777" w:rsidTr="00164F0B">
        <w:trPr>
          <w:trHeight w:val="440"/>
        </w:trPr>
        <w:tc>
          <w:tcPr>
            <w:tcW w:w="891" w:type="pct"/>
            <w:vMerge/>
            <w:tcBorders>
              <w:left w:val="nil"/>
              <w:right w:val="nil"/>
            </w:tcBorders>
          </w:tcPr>
          <w:p w14:paraId="471C7E6A" w14:textId="77777777" w:rsidR="00116F6E" w:rsidRDefault="00116F6E">
            <w:pPr>
              <w:pStyle w:val="TableText"/>
            </w:pPr>
          </w:p>
        </w:tc>
        <w:tc>
          <w:tcPr>
            <w:tcW w:w="3073" w:type="pct"/>
            <w:vMerge/>
            <w:tcBorders>
              <w:left w:val="nil"/>
              <w:right w:val="single" w:sz="4" w:space="0" w:color="auto"/>
            </w:tcBorders>
          </w:tcPr>
          <w:p w14:paraId="2B2A898B" w14:textId="77777777" w:rsidR="00116F6E" w:rsidRDefault="00116F6E">
            <w:pPr>
              <w:pStyle w:val="TableText"/>
            </w:pP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19EB5597" w14:textId="77777777" w:rsidR="00116F6E" w:rsidRDefault="00116F6E">
            <w:pPr>
              <w:pStyle w:val="TableText"/>
            </w:pPr>
          </w:p>
        </w:tc>
      </w:tr>
      <w:tr w:rsidR="00116F6E" w14:paraId="0A4AAF16" w14:textId="77777777" w:rsidTr="001E730D">
        <w:trPr>
          <w:trHeight w:val="430"/>
        </w:trPr>
        <w:tc>
          <w:tcPr>
            <w:tcW w:w="891" w:type="pct"/>
            <w:vMerge/>
            <w:tcBorders>
              <w:left w:val="nil"/>
              <w:bottom w:val="nil"/>
              <w:right w:val="nil"/>
            </w:tcBorders>
          </w:tcPr>
          <w:p w14:paraId="60DB7D89" w14:textId="77777777" w:rsidR="00116F6E" w:rsidRDefault="00116F6E">
            <w:pPr>
              <w:pStyle w:val="TableText"/>
            </w:pPr>
          </w:p>
        </w:tc>
        <w:tc>
          <w:tcPr>
            <w:tcW w:w="3073" w:type="pct"/>
            <w:vMerge/>
            <w:tcBorders>
              <w:left w:val="nil"/>
              <w:bottom w:val="nil"/>
              <w:right w:val="single" w:sz="4" w:space="0" w:color="auto"/>
            </w:tcBorders>
          </w:tcPr>
          <w:p w14:paraId="5F6BD1A6" w14:textId="77777777" w:rsidR="00116F6E" w:rsidRDefault="00116F6E">
            <w:pPr>
              <w:pStyle w:val="TableText"/>
            </w:pP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4656C830" w14:textId="77777777" w:rsidR="00116F6E" w:rsidRDefault="00116F6E">
            <w:pPr>
              <w:pStyle w:val="TableText"/>
            </w:pPr>
          </w:p>
        </w:tc>
      </w:tr>
      <w:tr w:rsidR="00875214" w14:paraId="5E412A97" w14:textId="77777777">
        <w:trPr>
          <w:gridAfter w:val="2"/>
          <w:wAfter w:w="4109" w:type="pct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76DED93F" w14:textId="77777777" w:rsidR="00875214" w:rsidRDefault="00875214">
            <w:pPr>
              <w:pStyle w:val="TableText"/>
            </w:pPr>
          </w:p>
        </w:tc>
      </w:tr>
      <w:tr w:rsidR="00875214" w14:paraId="4C9D080E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050BC17E" w14:textId="77777777" w:rsidR="00875214" w:rsidRDefault="00875214">
            <w:pPr>
              <w:pStyle w:val="TableText"/>
            </w:pPr>
            <w:r>
              <w:t>Behaviour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0AC20F" w14:textId="2E2F5B33" w:rsidR="00875214" w:rsidRDefault="00875214">
            <w:pPr>
              <w:pStyle w:val="TableText"/>
            </w:pPr>
            <w:r>
              <w:t xml:space="preserve">In the event of any misconduct by children, officials or teachers, the </w:t>
            </w:r>
            <w:r w:rsidR="004279F0">
              <w:t>E</w:t>
            </w:r>
            <w:r>
              <w:t xml:space="preserve">vent </w:t>
            </w:r>
            <w:r w:rsidR="004279F0">
              <w:t>M</w:t>
            </w:r>
            <w:r>
              <w:t>anager must be informed immediately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4AC397A2" w14:textId="77777777" w:rsidR="00875214" w:rsidRDefault="00875214">
            <w:pPr>
              <w:pStyle w:val="TableText"/>
            </w:pPr>
          </w:p>
        </w:tc>
      </w:tr>
      <w:tr w:rsidR="00875214" w14:paraId="020CD117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3F4AD1A2" w14:textId="77777777" w:rsidR="00875214" w:rsidRDefault="0087521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5917CF" w14:textId="77777777" w:rsidR="00875214" w:rsidRDefault="00875214">
            <w:pPr>
              <w:pStyle w:val="TableText"/>
            </w:pPr>
            <w:r>
              <w:t>If the Event Manager is not satisfied with the behaviour or an incident, the child or school concerned must be removed from the competition and transported back to school.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58F31F83" w14:textId="77777777" w:rsidR="00875214" w:rsidRDefault="00875214">
            <w:pPr>
              <w:pStyle w:val="TableText"/>
            </w:pPr>
          </w:p>
        </w:tc>
      </w:tr>
      <w:tr w:rsidR="00875214" w14:paraId="37FDFBAE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40BE136E" w14:textId="77777777" w:rsidR="00875214" w:rsidRDefault="0087521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FC4604" w14:textId="77777777" w:rsidR="00875214" w:rsidRDefault="00875214">
            <w:pPr>
              <w:pStyle w:val="TableText"/>
            </w:pPr>
            <w:r>
              <w:t>An incident log sheet must be completed, and appropriate action in consultation must be taken.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2716FD3E" w14:textId="77777777" w:rsidR="00875214" w:rsidRDefault="00875214">
            <w:pPr>
              <w:pStyle w:val="TableText"/>
            </w:pPr>
          </w:p>
        </w:tc>
      </w:tr>
      <w:tr w:rsidR="00875214" w14:paraId="03F7178B" w14:textId="77777777">
        <w:trPr>
          <w:trHeight w:val="555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25AD18FB" w14:textId="77777777" w:rsidR="00875214" w:rsidRDefault="00875214">
            <w:pPr>
              <w:pStyle w:val="TableText"/>
            </w:pPr>
            <w:r>
              <w:t>End of the event</w:t>
            </w: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A415B2" w14:textId="77777777" w:rsidR="00875214" w:rsidRDefault="00875214">
            <w:pPr>
              <w:pStyle w:val="TableText"/>
            </w:pPr>
            <w:r>
              <w:t>The Event Manager will announce the end of the event.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3DE13690" w14:textId="77777777" w:rsidR="00875214" w:rsidRDefault="00875214">
            <w:pPr>
              <w:pStyle w:val="TableText"/>
            </w:pPr>
          </w:p>
        </w:tc>
      </w:tr>
      <w:tr w:rsidR="00875214" w14:paraId="72C8CB9F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394EF22F" w14:textId="77777777" w:rsidR="00875214" w:rsidRDefault="0087521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ADC1E1" w14:textId="77777777" w:rsidR="00875214" w:rsidRDefault="00875214">
            <w:pPr>
              <w:pStyle w:val="TableText"/>
            </w:pPr>
            <w:r>
              <w:t>If there have been any incidents between competing schools during the day - ensure that the schools are dismissed separately at the end of the event.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38F38F2F" w14:textId="77777777" w:rsidR="00875214" w:rsidRDefault="00875214">
            <w:pPr>
              <w:pStyle w:val="TableText"/>
            </w:pPr>
          </w:p>
        </w:tc>
      </w:tr>
      <w:tr w:rsidR="00875214" w14:paraId="24EE9601" w14:textId="77777777"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</w:tcPr>
          <w:p w14:paraId="1C3892E4" w14:textId="77777777" w:rsidR="00875214" w:rsidRDefault="00875214">
            <w:pPr>
              <w:pStyle w:val="TableText"/>
            </w:pPr>
          </w:p>
        </w:tc>
        <w:tc>
          <w:tcPr>
            <w:tcW w:w="307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67FFAF" w14:textId="77777777" w:rsidR="00875214" w:rsidRDefault="00A0477D">
            <w:pPr>
              <w:pStyle w:val="TableText"/>
            </w:pPr>
            <w:r>
              <w:t>All litter is cleared</w:t>
            </w:r>
            <w:r w:rsidR="00875214">
              <w:t xml:space="preserve">. </w:t>
            </w:r>
            <w:r>
              <w:br/>
            </w:r>
            <w:r w:rsidR="00875214">
              <w:t>The centre must be left in the condition in which it was found.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14:paraId="4DC8A1A8" w14:textId="77777777" w:rsidR="00875214" w:rsidRDefault="00875214">
            <w:pPr>
              <w:pStyle w:val="TableText"/>
            </w:pPr>
          </w:p>
        </w:tc>
      </w:tr>
    </w:tbl>
    <w:p w14:paraId="6FFD7462" w14:textId="77777777" w:rsidR="0023361E" w:rsidRDefault="0023361E">
      <w:pPr>
        <w:pStyle w:val="bodysingle"/>
      </w:pPr>
    </w:p>
    <w:p w14:paraId="6966D381" w14:textId="77777777" w:rsidR="0023361E" w:rsidRDefault="004C16E0">
      <w:pPr>
        <w:pStyle w:val="BodyText"/>
      </w:pPr>
      <w:r w:rsidRPr="004C16E0">
        <w:rPr>
          <w:b/>
          <w:sz w:val="24"/>
          <w:szCs w:val="24"/>
        </w:rPr>
        <w:t>POST EVENT</w:t>
      </w:r>
      <w:r w:rsidRPr="004C16E0">
        <w:br/>
      </w:r>
      <w:r>
        <w:t>R</w:t>
      </w:r>
      <w:r w:rsidR="00B16B24">
        <w:t>eview by the Event Manager</w:t>
      </w:r>
      <w:r>
        <w:t xml:space="preserve">. </w:t>
      </w:r>
      <w:r w:rsidR="0023361E">
        <w:t>This include</w:t>
      </w:r>
      <w:r w:rsidR="00B16B24">
        <w:t>s</w:t>
      </w:r>
      <w:r w:rsidR="0023361E">
        <w:t xml:space="preserve"> any action</w:t>
      </w:r>
      <w:r w:rsidR="00B16B24">
        <w:t>s points</w:t>
      </w:r>
      <w:r w:rsidR="0023361E">
        <w:t xml:space="preserve"> </w:t>
      </w:r>
      <w:r w:rsidR="00B16B24">
        <w:t>to be taken forward into next event.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12"/>
      </w:tblGrid>
      <w:tr w:rsidR="0023361E" w14:paraId="568777B4" w14:textId="77777777">
        <w:trPr>
          <w:trHeight w:val="2244"/>
        </w:trPr>
        <w:tc>
          <w:tcPr>
            <w:tcW w:w="5000" w:type="pct"/>
          </w:tcPr>
          <w:p w14:paraId="5F708F86" w14:textId="289ADCCB" w:rsidR="0023361E" w:rsidRDefault="00C05371" w:rsidP="00B16B24">
            <w:pPr>
              <w:pStyle w:val="BodyText"/>
            </w:pPr>
            <w:r>
              <w:t>Any further information here</w:t>
            </w:r>
          </w:p>
          <w:p w14:paraId="1563E5B6" w14:textId="77777777" w:rsidR="00116F6E" w:rsidRDefault="00116F6E" w:rsidP="00B16B24">
            <w:pPr>
              <w:pStyle w:val="BodyText"/>
            </w:pPr>
          </w:p>
          <w:p w14:paraId="51E4AF70" w14:textId="77777777" w:rsidR="00116F6E" w:rsidRDefault="00116F6E" w:rsidP="00B16B24">
            <w:pPr>
              <w:pStyle w:val="BodyText"/>
            </w:pPr>
          </w:p>
          <w:p w14:paraId="0D1614B4" w14:textId="77777777" w:rsidR="00116F6E" w:rsidRDefault="00116F6E" w:rsidP="00B16B24">
            <w:pPr>
              <w:pStyle w:val="BodyText"/>
            </w:pPr>
          </w:p>
          <w:p w14:paraId="5A02D449" w14:textId="77777777" w:rsidR="00116F6E" w:rsidRDefault="00116F6E" w:rsidP="00B16B24">
            <w:pPr>
              <w:pStyle w:val="BodyText"/>
            </w:pPr>
          </w:p>
          <w:p w14:paraId="6CDB8A09" w14:textId="77777777" w:rsidR="00116F6E" w:rsidRDefault="00116F6E" w:rsidP="00B16B24">
            <w:pPr>
              <w:pStyle w:val="BodyText"/>
            </w:pPr>
          </w:p>
          <w:p w14:paraId="1131C0B6" w14:textId="77777777" w:rsidR="00116F6E" w:rsidRDefault="00116F6E" w:rsidP="00B16B24">
            <w:pPr>
              <w:pStyle w:val="BodyText"/>
            </w:pPr>
          </w:p>
          <w:p w14:paraId="62F5E7CF" w14:textId="77777777" w:rsidR="00116F6E" w:rsidRDefault="00116F6E" w:rsidP="00B16B24">
            <w:pPr>
              <w:pStyle w:val="BodyText"/>
            </w:pPr>
          </w:p>
          <w:p w14:paraId="1A1C551A" w14:textId="77777777" w:rsidR="00116F6E" w:rsidRDefault="00116F6E" w:rsidP="00B16B24">
            <w:pPr>
              <w:pStyle w:val="BodyText"/>
            </w:pPr>
          </w:p>
          <w:p w14:paraId="3E9BAF54" w14:textId="77777777" w:rsidR="00116F6E" w:rsidRDefault="00116F6E" w:rsidP="00B16B24">
            <w:pPr>
              <w:pStyle w:val="BodyText"/>
            </w:pPr>
          </w:p>
          <w:p w14:paraId="60680E42" w14:textId="77777777" w:rsidR="00116F6E" w:rsidRDefault="00116F6E" w:rsidP="00B16B24">
            <w:pPr>
              <w:pStyle w:val="BodyText"/>
            </w:pPr>
          </w:p>
          <w:p w14:paraId="4C629E1C" w14:textId="77777777" w:rsidR="00116F6E" w:rsidRDefault="00116F6E" w:rsidP="00B16B24">
            <w:pPr>
              <w:pStyle w:val="BodyText"/>
            </w:pPr>
          </w:p>
          <w:p w14:paraId="558B27EC" w14:textId="12F7ED98" w:rsidR="00116F6E" w:rsidRDefault="00116F6E" w:rsidP="00B16B24">
            <w:pPr>
              <w:pStyle w:val="BodyText"/>
            </w:pPr>
          </w:p>
        </w:tc>
      </w:tr>
    </w:tbl>
    <w:p w14:paraId="26080E9B" w14:textId="77777777" w:rsidR="0023361E" w:rsidRDefault="004C16E0" w:rsidP="00B16B24">
      <w:r>
        <w:t>All Risk Assessments to be kept on file for 3 years.</w:t>
      </w:r>
    </w:p>
    <w:sectPr w:rsidR="0023361E" w:rsidSect="00B16B24">
      <w:footerReference w:type="default" r:id="rId8"/>
      <w:pgSz w:w="11906" w:h="16838"/>
      <w:pgMar w:top="899" w:right="991" w:bottom="539" w:left="993" w:header="839" w:footer="8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D2366" w14:textId="77777777" w:rsidR="00F45D1D" w:rsidRDefault="00F45D1D">
      <w:r>
        <w:separator/>
      </w:r>
    </w:p>
  </w:endnote>
  <w:endnote w:type="continuationSeparator" w:id="0">
    <w:p w14:paraId="5BC4947C" w14:textId="77777777" w:rsidR="00F45D1D" w:rsidRDefault="00F45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Botanical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F964F" w14:textId="77777777" w:rsidR="002A063E" w:rsidRPr="004659FC" w:rsidRDefault="002A063E">
    <w:pPr>
      <w:pStyle w:val="Header"/>
      <w:rPr>
        <w:sz w:val="20"/>
      </w:rPr>
    </w:pPr>
    <w:r w:rsidRPr="004659FC">
      <w:rPr>
        <w:rStyle w:val="PageNumber"/>
        <w:sz w:val="20"/>
      </w:rPr>
      <w:fldChar w:fldCharType="begin"/>
    </w:r>
    <w:r w:rsidRPr="004659FC">
      <w:rPr>
        <w:rStyle w:val="PageNumber"/>
        <w:sz w:val="20"/>
      </w:rPr>
      <w:instrText xml:space="preserve"> PAGE </w:instrText>
    </w:r>
    <w:r w:rsidRPr="004659FC">
      <w:rPr>
        <w:rStyle w:val="PageNumber"/>
        <w:sz w:val="20"/>
      </w:rPr>
      <w:fldChar w:fldCharType="separate"/>
    </w:r>
    <w:r w:rsidR="005451D7">
      <w:rPr>
        <w:rStyle w:val="PageNumber"/>
        <w:noProof/>
        <w:sz w:val="20"/>
      </w:rPr>
      <w:t>1</w:t>
    </w:r>
    <w:r w:rsidRPr="004659FC"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AA3DDE" w14:textId="77777777" w:rsidR="00F45D1D" w:rsidRDefault="00F45D1D">
      <w:r>
        <w:separator/>
      </w:r>
    </w:p>
  </w:footnote>
  <w:footnote w:type="continuationSeparator" w:id="0">
    <w:p w14:paraId="7026489E" w14:textId="77777777" w:rsidR="00F45D1D" w:rsidRDefault="00F45D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74FA6"/>
    <w:multiLevelType w:val="singleLevel"/>
    <w:tmpl w:val="B5DC6546"/>
    <w:lvl w:ilvl="0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E71ED4"/>
    <w:multiLevelType w:val="singleLevel"/>
    <w:tmpl w:val="11986CAE"/>
    <w:lvl w:ilvl="0">
      <w:start w:val="1"/>
      <w:numFmt w:val="bullet"/>
      <w:pStyle w:val="TableBullet0"/>
      <w:lvlText w:val=""/>
      <w:lvlJc w:val="left"/>
      <w:pPr>
        <w:tabs>
          <w:tab w:val="num" w:pos="298"/>
        </w:tabs>
        <w:ind w:left="298" w:hanging="298"/>
      </w:pPr>
      <w:rPr>
        <w:rFonts w:ascii="Wingdings" w:hAnsi="Wingdings" w:hint="default"/>
        <w:sz w:val="18"/>
      </w:rPr>
    </w:lvl>
  </w:abstractNum>
  <w:abstractNum w:abstractNumId="2" w15:restartNumberingAfterBreak="0">
    <w:nsid w:val="12B60594"/>
    <w:multiLevelType w:val="multilevel"/>
    <w:tmpl w:val="DE1692F4"/>
    <w:lvl w:ilvl="0">
      <w:start w:val="1"/>
      <w:numFmt w:val="decimal"/>
      <w:pStyle w:val="ListNumber"/>
      <w:lvlText w:val="%1"/>
      <w:lvlJc w:val="left"/>
      <w:pPr>
        <w:tabs>
          <w:tab w:val="num" w:pos="1786"/>
        </w:tabs>
        <w:ind w:left="1786" w:hanging="595"/>
      </w:pPr>
    </w:lvl>
    <w:lvl w:ilvl="1">
      <w:start w:val="1"/>
      <w:numFmt w:val="decimal"/>
      <w:lvlText w:val="%2"/>
      <w:lvlJc w:val="left"/>
      <w:pPr>
        <w:tabs>
          <w:tab w:val="num" w:pos="2381"/>
        </w:tabs>
        <w:ind w:left="2381" w:hanging="595"/>
      </w:pPr>
    </w:lvl>
    <w:lvl w:ilvl="2">
      <w:start w:val="1"/>
      <w:numFmt w:val="decimal"/>
      <w:lvlText w:val="%3"/>
      <w:lvlJc w:val="left"/>
      <w:pPr>
        <w:tabs>
          <w:tab w:val="num" w:pos="2977"/>
        </w:tabs>
        <w:ind w:left="2977" w:hanging="596"/>
      </w:pPr>
    </w:lvl>
    <w:lvl w:ilvl="3">
      <w:start w:val="1"/>
      <w:numFmt w:val="decimal"/>
      <w:lvlText w:val="%4"/>
      <w:lvlJc w:val="left"/>
      <w:pPr>
        <w:tabs>
          <w:tab w:val="num" w:pos="3572"/>
        </w:tabs>
        <w:ind w:left="3572" w:hanging="595"/>
      </w:pPr>
    </w:lvl>
    <w:lvl w:ilvl="4">
      <w:start w:val="1"/>
      <w:numFmt w:val="decimal"/>
      <w:lvlText w:val="%5"/>
      <w:lvlJc w:val="left"/>
      <w:pPr>
        <w:tabs>
          <w:tab w:val="num" w:pos="4167"/>
        </w:tabs>
        <w:ind w:left="4167" w:hanging="595"/>
      </w:pPr>
    </w:lvl>
    <w:lvl w:ilvl="5">
      <w:start w:val="1"/>
      <w:numFmt w:val="decimal"/>
      <w:lvlText w:val="%6"/>
      <w:lvlJc w:val="left"/>
      <w:pPr>
        <w:tabs>
          <w:tab w:val="num" w:pos="4763"/>
        </w:tabs>
        <w:ind w:left="4763" w:hanging="596"/>
      </w:pPr>
    </w:lvl>
    <w:lvl w:ilvl="6">
      <w:start w:val="1"/>
      <w:numFmt w:val="decimal"/>
      <w:lvlText w:val="%7"/>
      <w:lvlJc w:val="left"/>
      <w:pPr>
        <w:tabs>
          <w:tab w:val="num" w:pos="5358"/>
        </w:tabs>
        <w:ind w:left="5358" w:hanging="595"/>
      </w:pPr>
    </w:lvl>
    <w:lvl w:ilvl="7">
      <w:start w:val="1"/>
      <w:numFmt w:val="decimal"/>
      <w:lvlText w:val="%8"/>
      <w:lvlJc w:val="left"/>
      <w:pPr>
        <w:tabs>
          <w:tab w:val="num" w:pos="5954"/>
        </w:tabs>
        <w:ind w:left="5954" w:hanging="596"/>
      </w:pPr>
    </w:lvl>
    <w:lvl w:ilvl="8">
      <w:start w:val="1"/>
      <w:numFmt w:val="decimal"/>
      <w:lvlText w:val="%9"/>
      <w:lvlJc w:val="left"/>
      <w:pPr>
        <w:tabs>
          <w:tab w:val="num" w:pos="6549"/>
        </w:tabs>
        <w:ind w:left="6549" w:hanging="595"/>
      </w:pPr>
    </w:lvl>
  </w:abstractNum>
  <w:abstractNum w:abstractNumId="3" w15:restartNumberingAfterBreak="0">
    <w:nsid w:val="17F12B98"/>
    <w:multiLevelType w:val="singleLevel"/>
    <w:tmpl w:val="F5E8463C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6030442"/>
    <w:multiLevelType w:val="hybridMultilevel"/>
    <w:tmpl w:val="F87664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pStyle w:val="ListNumber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550F9D"/>
    <w:multiLevelType w:val="hybridMultilevel"/>
    <w:tmpl w:val="41026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pStyle w:val="ListNumber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016B8C"/>
    <w:multiLevelType w:val="hybridMultilevel"/>
    <w:tmpl w:val="5BCC0A8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pStyle w:val="ListNumber5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323DA8"/>
    <w:multiLevelType w:val="singleLevel"/>
    <w:tmpl w:val="CD76A7C8"/>
    <w:lvl w:ilvl="0">
      <w:start w:val="1"/>
      <w:numFmt w:val="bullet"/>
      <w:pStyle w:val="TableBullet1"/>
      <w:lvlText w:val=""/>
      <w:lvlJc w:val="left"/>
      <w:pPr>
        <w:tabs>
          <w:tab w:val="num" w:pos="425"/>
        </w:tabs>
        <w:ind w:left="425" w:hanging="425"/>
      </w:pPr>
      <w:rPr>
        <w:rFonts w:ascii="Monotype Sorts" w:hAnsi="Botanical" w:hint="default"/>
      </w:rPr>
    </w:lvl>
  </w:abstractNum>
  <w:abstractNum w:abstractNumId="8" w15:restartNumberingAfterBreak="0">
    <w:nsid w:val="2EC8741C"/>
    <w:multiLevelType w:val="singleLevel"/>
    <w:tmpl w:val="99EC7DCE"/>
    <w:lvl w:ilvl="0">
      <w:numFmt w:val="bullet"/>
      <w:pStyle w:val="Dash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35D6230E"/>
    <w:multiLevelType w:val="singleLevel"/>
    <w:tmpl w:val="553668C8"/>
    <w:lvl w:ilvl="0">
      <w:start w:val="1"/>
      <w:numFmt w:val="decimal"/>
      <w:pStyle w:val="TableListNumber"/>
      <w:lvlText w:val="%1."/>
      <w:lvlJc w:val="left"/>
      <w:pPr>
        <w:tabs>
          <w:tab w:val="num" w:pos="360"/>
        </w:tabs>
        <w:ind w:left="298" w:hanging="298"/>
      </w:pPr>
    </w:lvl>
  </w:abstractNum>
  <w:abstractNum w:abstractNumId="10" w15:restartNumberingAfterBreak="0">
    <w:nsid w:val="4A747D5D"/>
    <w:multiLevelType w:val="hybridMultilevel"/>
    <w:tmpl w:val="51406C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pStyle w:val="ListBullet5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1F2F2B"/>
    <w:multiLevelType w:val="singleLevel"/>
    <w:tmpl w:val="CE0E8D6A"/>
    <w:lvl w:ilvl="0">
      <w:numFmt w:val="bullet"/>
      <w:pStyle w:val="Bullet2"/>
      <w:lvlText w:val="–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</w:rPr>
    </w:lvl>
  </w:abstractNum>
  <w:abstractNum w:abstractNumId="12" w15:restartNumberingAfterBreak="0">
    <w:nsid w:val="514D4461"/>
    <w:multiLevelType w:val="multilevel"/>
    <w:tmpl w:val="724AF63A"/>
    <w:name w:val="PwCBulletListTemplate"/>
    <w:lvl w:ilvl="0">
      <w:start w:val="1"/>
      <w:numFmt w:val="bullet"/>
      <w:lvlText w:val=""/>
      <w:lvlJc w:val="left"/>
      <w:pPr>
        <w:tabs>
          <w:tab w:val="num" w:pos="595"/>
        </w:tabs>
        <w:ind w:left="595" w:hanging="595"/>
      </w:pPr>
      <w:rPr>
        <w:rFonts w:ascii="Wingdings" w:hAnsi="Wingdings" w:hint="default"/>
        <w:color w:val="3366FF"/>
        <w:sz w:val="18"/>
      </w:rPr>
    </w:lvl>
    <w:lvl w:ilvl="1">
      <w:start w:val="1"/>
      <w:numFmt w:val="bullet"/>
      <w:lvlText w:val=""/>
      <w:lvlJc w:val="left"/>
      <w:pPr>
        <w:tabs>
          <w:tab w:val="num" w:pos="1191"/>
        </w:tabs>
        <w:ind w:left="1191" w:hanging="595"/>
      </w:pPr>
      <w:rPr>
        <w:rFonts w:ascii="Wingdings" w:hAnsi="Wingdings" w:hint="default"/>
        <w:sz w:val="18"/>
      </w:rPr>
    </w:lvl>
    <w:lvl w:ilvl="2">
      <w:start w:val="1"/>
      <w:numFmt w:val="bullet"/>
      <w:lvlText w:val=""/>
      <w:lvlJc w:val="left"/>
      <w:pPr>
        <w:tabs>
          <w:tab w:val="num" w:pos="1786"/>
        </w:tabs>
        <w:ind w:left="1786" w:hanging="595"/>
      </w:pPr>
      <w:rPr>
        <w:rFonts w:ascii="Wingdings" w:hAnsi="Wingdings" w:hint="default"/>
        <w:sz w:val="18"/>
      </w:rPr>
    </w:lvl>
    <w:lvl w:ilvl="3">
      <w:start w:val="1"/>
      <w:numFmt w:val="bullet"/>
      <w:lvlText w:val=""/>
      <w:lvlJc w:val="left"/>
      <w:pPr>
        <w:tabs>
          <w:tab w:val="num" w:pos="2381"/>
        </w:tabs>
        <w:ind w:left="2381" w:hanging="595"/>
      </w:pPr>
      <w:rPr>
        <w:rFonts w:ascii="Wingdings" w:hAnsi="Wingdings" w:hint="default"/>
        <w:sz w:val="18"/>
      </w:rPr>
    </w:lvl>
    <w:lvl w:ilvl="4">
      <w:start w:val="1"/>
      <w:numFmt w:val="bullet"/>
      <w:lvlText w:val=""/>
      <w:lvlJc w:val="left"/>
      <w:pPr>
        <w:tabs>
          <w:tab w:val="num" w:pos="2976"/>
        </w:tabs>
        <w:ind w:left="2976" w:hanging="595"/>
      </w:pPr>
      <w:rPr>
        <w:rFonts w:ascii="Wingdings" w:hAnsi="Wingdings" w:hint="default"/>
        <w:sz w:val="18"/>
      </w:rPr>
    </w:lvl>
    <w:lvl w:ilvl="5">
      <w:start w:val="1"/>
      <w:numFmt w:val="bullet"/>
      <w:lvlText w:val=""/>
      <w:lvlJc w:val="left"/>
      <w:pPr>
        <w:tabs>
          <w:tab w:val="num" w:pos="3572"/>
        </w:tabs>
        <w:ind w:left="3572" w:hanging="595"/>
      </w:pPr>
      <w:rPr>
        <w:rFonts w:ascii="Wingdings" w:hAnsi="Wingdings" w:hint="default"/>
        <w:sz w:val="18"/>
      </w:rPr>
    </w:lvl>
    <w:lvl w:ilvl="6">
      <w:start w:val="1"/>
      <w:numFmt w:val="bullet"/>
      <w:lvlText w:val="§"/>
      <w:lvlJc w:val="left"/>
      <w:pPr>
        <w:tabs>
          <w:tab w:val="num" w:pos="4167"/>
        </w:tabs>
        <w:ind w:left="4167" w:hanging="595"/>
      </w:pPr>
      <w:rPr>
        <w:rFonts w:ascii="Wingdings" w:hAnsi="Wingdings" w:hint="default"/>
        <w:sz w:val="18"/>
      </w:rPr>
    </w:lvl>
    <w:lvl w:ilvl="7">
      <w:start w:val="1"/>
      <w:numFmt w:val="bullet"/>
      <w:lvlText w:val="§"/>
      <w:lvlJc w:val="left"/>
      <w:pPr>
        <w:tabs>
          <w:tab w:val="num" w:pos="4762"/>
        </w:tabs>
        <w:ind w:left="4762" w:hanging="595"/>
      </w:pPr>
      <w:rPr>
        <w:rFonts w:ascii="Wingdings" w:hAnsi="Wingdings" w:hint="default"/>
        <w:sz w:val="18"/>
      </w:rPr>
    </w:lvl>
    <w:lvl w:ilvl="8">
      <w:start w:val="1"/>
      <w:numFmt w:val="bullet"/>
      <w:lvlText w:val="§"/>
      <w:lvlJc w:val="left"/>
      <w:pPr>
        <w:tabs>
          <w:tab w:val="num" w:pos="4762"/>
        </w:tabs>
        <w:ind w:left="4762" w:hanging="595"/>
      </w:pPr>
      <w:rPr>
        <w:rFonts w:ascii="Wingdings" w:hAnsi="Wingdings" w:hint="default"/>
        <w:sz w:val="18"/>
      </w:rPr>
    </w:lvl>
  </w:abstractNum>
  <w:abstractNum w:abstractNumId="13" w15:restartNumberingAfterBreak="0">
    <w:nsid w:val="51E90F9A"/>
    <w:multiLevelType w:val="hybridMultilevel"/>
    <w:tmpl w:val="6ED09D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pStyle w:val="ListNumber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63230"/>
    <w:multiLevelType w:val="hybridMultilevel"/>
    <w:tmpl w:val="117662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pStyle w:val="ListBullet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927F5C"/>
    <w:multiLevelType w:val="hybridMultilevel"/>
    <w:tmpl w:val="79F63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pStyle w:val="ListBullet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095D54"/>
    <w:multiLevelType w:val="multilevel"/>
    <w:tmpl w:val="2B664B16"/>
    <w:lvl w:ilvl="0">
      <w:start w:val="1"/>
      <w:numFmt w:val="decimal"/>
      <w:pStyle w:val="Appendix1"/>
      <w:lvlText w:val="Appendix %1"/>
      <w:lvlJc w:val="left"/>
      <w:pPr>
        <w:tabs>
          <w:tab w:val="num" w:pos="2880"/>
        </w:tabs>
        <w:ind w:left="0" w:firstLine="0"/>
      </w:pPr>
      <w:rPr>
        <w:rFonts w:ascii="Times New Roman" w:hAnsi="Times New Roman" w:hint="default"/>
        <w:b w:val="0"/>
        <w:i w:val="0"/>
        <w:caps w:val="0"/>
        <w:sz w:val="60"/>
      </w:rPr>
    </w:lvl>
    <w:lvl w:ilvl="1">
      <w:start w:val="1"/>
      <w:numFmt w:val="none"/>
      <w:lvlText w:val="%2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4249" w:hanging="708"/>
      </w:p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957" w:hanging="708"/>
      </w:p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5665" w:hanging="708"/>
      </w:pPr>
    </w:lvl>
    <w:lvl w:ilvl="8">
      <w:start w:val="1"/>
      <w:numFmt w:val="lowerRoman"/>
      <w:lvlText w:val="(%9)"/>
      <w:lvlJc w:val="left"/>
      <w:pPr>
        <w:tabs>
          <w:tab w:val="num" w:pos="0"/>
        </w:tabs>
        <w:ind w:left="6373" w:hanging="708"/>
      </w:pPr>
    </w:lvl>
  </w:abstractNum>
  <w:abstractNum w:abstractNumId="17" w15:restartNumberingAfterBreak="0">
    <w:nsid w:val="64C77600"/>
    <w:multiLevelType w:val="hybridMultilevel"/>
    <w:tmpl w:val="57A6D0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pStyle w:val="ListBullet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93705"/>
    <w:multiLevelType w:val="hybridMultilevel"/>
    <w:tmpl w:val="F940AF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ED1C9B"/>
    <w:multiLevelType w:val="multilevel"/>
    <w:tmpl w:val="90AA33E6"/>
    <w:lvl w:ilvl="0">
      <w:start w:val="1"/>
      <w:numFmt w:val="bullet"/>
      <w:pStyle w:val="ListBullet"/>
      <w:lvlText w:val=""/>
      <w:lvlJc w:val="left"/>
      <w:pPr>
        <w:tabs>
          <w:tab w:val="num" w:pos="1786"/>
        </w:tabs>
        <w:ind w:left="1786" w:hanging="595"/>
      </w:pPr>
      <w:rPr>
        <w:rFonts w:ascii="Wingdings" w:hAnsi="Wingdings" w:hint="default"/>
        <w:sz w:val="18"/>
      </w:rPr>
    </w:lvl>
    <w:lvl w:ilvl="1">
      <w:start w:val="1"/>
      <w:numFmt w:val="bullet"/>
      <w:lvlText w:val=""/>
      <w:lvlJc w:val="left"/>
      <w:pPr>
        <w:tabs>
          <w:tab w:val="num" w:pos="2381"/>
        </w:tabs>
        <w:ind w:left="2381" w:hanging="595"/>
      </w:pPr>
      <w:rPr>
        <w:rFonts w:ascii="Wingdings" w:hAnsi="Wingdings" w:hint="default"/>
        <w:sz w:val="18"/>
      </w:rPr>
    </w:lvl>
    <w:lvl w:ilvl="2">
      <w:start w:val="1"/>
      <w:numFmt w:val="bullet"/>
      <w:lvlText w:val=""/>
      <w:lvlJc w:val="left"/>
      <w:pPr>
        <w:tabs>
          <w:tab w:val="num" w:pos="2977"/>
        </w:tabs>
        <w:ind w:left="2977" w:hanging="596"/>
      </w:pPr>
      <w:rPr>
        <w:rFonts w:ascii="Wingdings" w:hAnsi="Wingdings" w:hint="default"/>
        <w:sz w:val="18"/>
      </w:rPr>
    </w:lvl>
    <w:lvl w:ilvl="3">
      <w:start w:val="1"/>
      <w:numFmt w:val="bullet"/>
      <w:lvlText w:val=""/>
      <w:lvlJc w:val="left"/>
      <w:pPr>
        <w:tabs>
          <w:tab w:val="num" w:pos="3572"/>
        </w:tabs>
        <w:ind w:left="3572" w:hanging="595"/>
      </w:pPr>
      <w:rPr>
        <w:rFonts w:ascii="Wingdings" w:hAnsi="Wingdings" w:hint="default"/>
        <w:sz w:val="18"/>
      </w:rPr>
    </w:lvl>
    <w:lvl w:ilvl="4">
      <w:start w:val="1"/>
      <w:numFmt w:val="bullet"/>
      <w:lvlText w:val="▪"/>
      <w:lvlJc w:val="left"/>
      <w:pPr>
        <w:tabs>
          <w:tab w:val="num" w:pos="4167"/>
        </w:tabs>
        <w:ind w:left="4167" w:hanging="595"/>
      </w:pPr>
      <w:rPr>
        <w:rFonts w:ascii="Times New Roman" w:hAnsi="Times New Roman" w:hint="default"/>
        <w:sz w:val="18"/>
      </w:rPr>
    </w:lvl>
    <w:lvl w:ilvl="5">
      <w:start w:val="1"/>
      <w:numFmt w:val="bullet"/>
      <w:lvlText w:val="▪"/>
      <w:lvlJc w:val="left"/>
      <w:pPr>
        <w:tabs>
          <w:tab w:val="num" w:pos="4763"/>
        </w:tabs>
        <w:ind w:left="4763" w:hanging="596"/>
      </w:pPr>
      <w:rPr>
        <w:rFonts w:ascii="Times New Roman" w:hAnsi="Times New Roman" w:hint="default"/>
        <w:sz w:val="18"/>
      </w:rPr>
    </w:lvl>
    <w:lvl w:ilvl="6">
      <w:start w:val="1"/>
      <w:numFmt w:val="bullet"/>
      <w:lvlText w:val="▪"/>
      <w:lvlJc w:val="left"/>
      <w:pPr>
        <w:tabs>
          <w:tab w:val="num" w:pos="5358"/>
        </w:tabs>
        <w:ind w:left="5358" w:hanging="595"/>
      </w:pPr>
      <w:rPr>
        <w:rFonts w:ascii="Times New Roman" w:hAnsi="Times New Roman" w:hint="default"/>
        <w:sz w:val="18"/>
      </w:rPr>
    </w:lvl>
    <w:lvl w:ilvl="7">
      <w:start w:val="1"/>
      <w:numFmt w:val="bullet"/>
      <w:lvlText w:val="▪"/>
      <w:lvlJc w:val="left"/>
      <w:pPr>
        <w:tabs>
          <w:tab w:val="num" w:pos="5954"/>
        </w:tabs>
        <w:ind w:left="5954" w:hanging="596"/>
      </w:pPr>
      <w:rPr>
        <w:rFonts w:ascii="Times New Roman" w:hAnsi="Times New Roman" w:hint="default"/>
        <w:sz w:val="18"/>
      </w:rPr>
    </w:lvl>
    <w:lvl w:ilvl="8">
      <w:start w:val="1"/>
      <w:numFmt w:val="bullet"/>
      <w:lvlText w:val="▪"/>
      <w:lvlJc w:val="left"/>
      <w:pPr>
        <w:tabs>
          <w:tab w:val="num" w:pos="6549"/>
        </w:tabs>
        <w:ind w:left="6549" w:hanging="595"/>
      </w:pPr>
      <w:rPr>
        <w:rFonts w:ascii="Times New Roman" w:hAnsi="Times New Roman" w:hint="default"/>
        <w:sz w:val="18"/>
      </w:rPr>
    </w:lvl>
  </w:abstractNum>
  <w:num w:numId="1" w16cid:durableId="617876962">
    <w:abstractNumId w:val="16"/>
  </w:num>
  <w:num w:numId="2" w16cid:durableId="258875355">
    <w:abstractNumId w:val="19"/>
  </w:num>
  <w:num w:numId="3" w16cid:durableId="1387952778">
    <w:abstractNumId w:val="2"/>
  </w:num>
  <w:num w:numId="4" w16cid:durableId="1990018752">
    <w:abstractNumId w:val="1"/>
  </w:num>
  <w:num w:numId="5" w16cid:durableId="192352244">
    <w:abstractNumId w:val="9"/>
  </w:num>
  <w:num w:numId="6" w16cid:durableId="565650150">
    <w:abstractNumId w:val="8"/>
  </w:num>
  <w:num w:numId="7" w16cid:durableId="106583702">
    <w:abstractNumId w:val="0"/>
  </w:num>
  <w:num w:numId="8" w16cid:durableId="1693534969">
    <w:abstractNumId w:val="11"/>
  </w:num>
  <w:num w:numId="9" w16cid:durableId="837689919">
    <w:abstractNumId w:val="3"/>
  </w:num>
  <w:num w:numId="10" w16cid:durableId="539978461">
    <w:abstractNumId w:val="7"/>
  </w:num>
  <w:num w:numId="11" w16cid:durableId="1480531722">
    <w:abstractNumId w:val="14"/>
  </w:num>
  <w:num w:numId="12" w16cid:durableId="862790242">
    <w:abstractNumId w:val="17"/>
  </w:num>
  <w:num w:numId="13" w16cid:durableId="1267687972">
    <w:abstractNumId w:val="15"/>
  </w:num>
  <w:num w:numId="14" w16cid:durableId="823274818">
    <w:abstractNumId w:val="10"/>
  </w:num>
  <w:num w:numId="15" w16cid:durableId="890533335">
    <w:abstractNumId w:val="4"/>
  </w:num>
  <w:num w:numId="16" w16cid:durableId="1428698028">
    <w:abstractNumId w:val="13"/>
  </w:num>
  <w:num w:numId="17" w16cid:durableId="992022420">
    <w:abstractNumId w:val="5"/>
  </w:num>
  <w:num w:numId="18" w16cid:durableId="1229918785">
    <w:abstractNumId w:val="6"/>
  </w:num>
  <w:num w:numId="19" w16cid:durableId="1512255955">
    <w:abstractNumId w:val="1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GrammaticalError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95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4E"/>
    <w:rsid w:val="000127B7"/>
    <w:rsid w:val="0005374D"/>
    <w:rsid w:val="00065058"/>
    <w:rsid w:val="0007494E"/>
    <w:rsid w:val="000E6DD8"/>
    <w:rsid w:val="00116F6E"/>
    <w:rsid w:val="0013100D"/>
    <w:rsid w:val="00136BF9"/>
    <w:rsid w:val="001B1CA9"/>
    <w:rsid w:val="001C24F8"/>
    <w:rsid w:val="001C4447"/>
    <w:rsid w:val="0023361E"/>
    <w:rsid w:val="002861EE"/>
    <w:rsid w:val="002A063E"/>
    <w:rsid w:val="002A707C"/>
    <w:rsid w:val="002F71A8"/>
    <w:rsid w:val="0033230C"/>
    <w:rsid w:val="003B6707"/>
    <w:rsid w:val="004279F0"/>
    <w:rsid w:val="004659FC"/>
    <w:rsid w:val="00491DA8"/>
    <w:rsid w:val="004A21CD"/>
    <w:rsid w:val="004C16E0"/>
    <w:rsid w:val="00504BC6"/>
    <w:rsid w:val="005451D7"/>
    <w:rsid w:val="005745E0"/>
    <w:rsid w:val="005A40EE"/>
    <w:rsid w:val="00653252"/>
    <w:rsid w:val="00683E33"/>
    <w:rsid w:val="00692F4E"/>
    <w:rsid w:val="006F1A8C"/>
    <w:rsid w:val="007128F1"/>
    <w:rsid w:val="00730C18"/>
    <w:rsid w:val="00736DFB"/>
    <w:rsid w:val="00764799"/>
    <w:rsid w:val="007D3A89"/>
    <w:rsid w:val="00875214"/>
    <w:rsid w:val="009057EB"/>
    <w:rsid w:val="009C570D"/>
    <w:rsid w:val="00A0477D"/>
    <w:rsid w:val="00A208C3"/>
    <w:rsid w:val="00A343D4"/>
    <w:rsid w:val="00A75CD3"/>
    <w:rsid w:val="00A7650B"/>
    <w:rsid w:val="00A82797"/>
    <w:rsid w:val="00A96E00"/>
    <w:rsid w:val="00AA36B0"/>
    <w:rsid w:val="00AB5276"/>
    <w:rsid w:val="00AB68B0"/>
    <w:rsid w:val="00B01392"/>
    <w:rsid w:val="00B16B24"/>
    <w:rsid w:val="00B550D2"/>
    <w:rsid w:val="00B8141E"/>
    <w:rsid w:val="00BB439B"/>
    <w:rsid w:val="00BB6A91"/>
    <w:rsid w:val="00C05371"/>
    <w:rsid w:val="00C55370"/>
    <w:rsid w:val="00D17B63"/>
    <w:rsid w:val="00D50693"/>
    <w:rsid w:val="00D74923"/>
    <w:rsid w:val="00DB4AAF"/>
    <w:rsid w:val="00E01622"/>
    <w:rsid w:val="00E023B5"/>
    <w:rsid w:val="00E85FE9"/>
    <w:rsid w:val="00EF1F0E"/>
    <w:rsid w:val="00F30076"/>
    <w:rsid w:val="00F45D1D"/>
    <w:rsid w:val="00F551D3"/>
    <w:rsid w:val="00F70C29"/>
    <w:rsid w:val="00F9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69E07299"/>
  <w15:chartTrackingRefBased/>
  <w15:docId w15:val="{E144839B-480F-4D65-83CA-6B0E02BD0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60" w:line="288" w:lineRule="auto"/>
    </w:pPr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Heading2"/>
    <w:qFormat/>
    <w:pPr>
      <w:keepNext/>
      <w:pageBreakBefore/>
      <w:spacing w:after="500" w:line="240" w:lineRule="atLeast"/>
      <w:outlineLvl w:val="0"/>
    </w:pPr>
    <w:rPr>
      <w:color w:val="800000"/>
      <w:kern w:val="28"/>
      <w:sz w:val="56"/>
    </w:rPr>
  </w:style>
  <w:style w:type="paragraph" w:styleId="Heading2">
    <w:name w:val="heading 2"/>
    <w:basedOn w:val="Normal"/>
    <w:next w:val="BodyText"/>
    <w:qFormat/>
    <w:pPr>
      <w:keepNext/>
      <w:spacing w:after="120" w:line="400" w:lineRule="atLeast"/>
      <w:outlineLvl w:val="1"/>
    </w:pPr>
    <w:rPr>
      <w:color w:val="800000"/>
      <w:sz w:val="32"/>
    </w:rPr>
  </w:style>
  <w:style w:type="paragraph" w:styleId="Heading3">
    <w:name w:val="heading 3"/>
    <w:basedOn w:val="Normal"/>
    <w:next w:val="BodyText"/>
    <w:qFormat/>
    <w:pPr>
      <w:keepNext/>
      <w:spacing w:after="120" w:line="360" w:lineRule="atLeast"/>
      <w:outlineLvl w:val="2"/>
    </w:pPr>
    <w:rPr>
      <w:sz w:val="28"/>
    </w:rPr>
  </w:style>
  <w:style w:type="paragraph" w:styleId="Heading4">
    <w:name w:val="heading 4"/>
    <w:basedOn w:val="Normal"/>
    <w:next w:val="BodyText"/>
    <w:qFormat/>
    <w:pPr>
      <w:spacing w:after="120" w:line="290" w:lineRule="atLeast"/>
      <w:outlineLvl w:val="3"/>
    </w:pPr>
    <w:rPr>
      <w:sz w:val="24"/>
    </w:rPr>
  </w:style>
  <w:style w:type="paragraph" w:styleId="Heading5">
    <w:name w:val="heading 5"/>
    <w:basedOn w:val="Normal"/>
    <w:next w:val="BodyText"/>
    <w:qFormat/>
    <w:pPr>
      <w:spacing w:after="120"/>
      <w:outlineLvl w:val="4"/>
    </w:pPr>
  </w:style>
  <w:style w:type="paragraph" w:styleId="Heading6">
    <w:name w:val="heading 6"/>
    <w:basedOn w:val="Normal"/>
    <w:next w:val="BodyText"/>
    <w:qFormat/>
    <w:pPr>
      <w:keepNext/>
      <w:spacing w:after="0"/>
      <w:outlineLvl w:val="5"/>
    </w:pPr>
  </w:style>
  <w:style w:type="paragraph" w:styleId="Heading7">
    <w:name w:val="heading 7"/>
    <w:basedOn w:val="Normal"/>
    <w:next w:val="BodyText"/>
    <w:qFormat/>
    <w:pPr>
      <w:keepNext/>
      <w:spacing w:after="0"/>
      <w:outlineLvl w:val="6"/>
    </w:pPr>
  </w:style>
  <w:style w:type="paragraph" w:styleId="Heading8">
    <w:name w:val="heading 8"/>
    <w:basedOn w:val="Normal"/>
    <w:next w:val="BodyText"/>
    <w:qFormat/>
    <w:pPr>
      <w:keepNext/>
      <w:spacing w:after="0"/>
      <w:outlineLvl w:val="7"/>
    </w:pPr>
  </w:style>
  <w:style w:type="paragraph" w:styleId="Heading9">
    <w:name w:val="heading 9"/>
    <w:basedOn w:val="Normal"/>
    <w:next w:val="BodyText"/>
    <w:qFormat/>
    <w:pPr>
      <w:keepNext/>
      <w:spacing w:after="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40" w:line="240" w:lineRule="atLeast"/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465"/>
        <w:tab w:val="right" w:pos="8929"/>
      </w:tabs>
      <w:spacing w:after="0" w:line="220" w:lineRule="atLeast"/>
      <w:jc w:val="right"/>
    </w:pPr>
    <w:rPr>
      <w:sz w:val="16"/>
    </w:rPr>
  </w:style>
  <w:style w:type="paragraph" w:styleId="Footer">
    <w:name w:val="footer"/>
    <w:basedOn w:val="Normal"/>
    <w:pPr>
      <w:tabs>
        <w:tab w:val="center" w:pos="4465"/>
        <w:tab w:val="right" w:pos="8929"/>
      </w:tabs>
      <w:spacing w:after="0" w:line="480" w:lineRule="auto"/>
    </w:pPr>
  </w:style>
  <w:style w:type="paragraph" w:styleId="ListBullet">
    <w:name w:val="List Bullet"/>
    <w:basedOn w:val="Normal"/>
    <w:autoRedefine/>
    <w:pPr>
      <w:numPr>
        <w:numId w:val="2"/>
      </w:numPr>
    </w:pPr>
    <w:rPr>
      <w:snapToGrid w:val="0"/>
    </w:rPr>
  </w:style>
  <w:style w:type="paragraph" w:styleId="NormalIndent">
    <w:name w:val="Normal Indent"/>
    <w:basedOn w:val="Normal"/>
    <w:pPr>
      <w:ind w:left="595"/>
    </w:pPr>
  </w:style>
  <w:style w:type="paragraph" w:styleId="Title">
    <w:name w:val="Title"/>
    <w:basedOn w:val="Normal"/>
    <w:next w:val="Subtitle"/>
    <w:qFormat/>
    <w:pPr>
      <w:keepNext/>
      <w:pageBreakBefore/>
      <w:spacing w:after="600" w:line="600" w:lineRule="atLeast"/>
      <w:outlineLvl w:val="0"/>
    </w:pPr>
    <w:rPr>
      <w:kern w:val="28"/>
      <w:sz w:val="60"/>
    </w:rPr>
  </w:style>
  <w:style w:type="paragraph" w:styleId="Subtitle">
    <w:name w:val="Subtitle"/>
    <w:basedOn w:val="Normal"/>
    <w:next w:val="Heading2"/>
    <w:qFormat/>
    <w:pPr>
      <w:keepNext/>
      <w:spacing w:after="600" w:line="370" w:lineRule="atLeast"/>
    </w:pPr>
    <w:rPr>
      <w:i/>
      <w:sz w:val="30"/>
    </w:rPr>
  </w:style>
  <w:style w:type="paragraph" w:styleId="TOC1">
    <w:name w:val="toc 1"/>
    <w:basedOn w:val="Normal"/>
    <w:next w:val="Normal"/>
    <w:autoRedefine/>
    <w:semiHidden/>
    <w:pPr>
      <w:tabs>
        <w:tab w:val="right" w:pos="8919"/>
      </w:tabs>
      <w:spacing w:after="360" w:line="240" w:lineRule="atLeast"/>
      <w:ind w:left="1134"/>
    </w:pPr>
    <w:rPr>
      <w:noProof/>
    </w:rPr>
  </w:style>
  <w:style w:type="paragraph" w:styleId="TOC2">
    <w:name w:val="toc 2"/>
    <w:basedOn w:val="Normal"/>
    <w:next w:val="Normal"/>
    <w:autoRedefine/>
    <w:semiHidden/>
    <w:pPr>
      <w:tabs>
        <w:tab w:val="right" w:leader="dot" w:pos="8919"/>
      </w:tabs>
      <w:spacing w:after="0"/>
      <w:ind w:left="1134"/>
    </w:pPr>
    <w:rPr>
      <w:noProof/>
    </w:rPr>
  </w:style>
  <w:style w:type="paragraph" w:styleId="TOC3">
    <w:name w:val="toc 3"/>
    <w:basedOn w:val="Normal"/>
    <w:next w:val="Normal"/>
    <w:autoRedefine/>
    <w:semiHidden/>
    <w:pPr>
      <w:tabs>
        <w:tab w:val="left" w:pos="2552"/>
        <w:tab w:val="right" w:leader="dot" w:pos="8919"/>
      </w:tabs>
      <w:spacing w:before="120" w:after="0" w:line="240" w:lineRule="atLeast"/>
      <w:ind w:left="2552" w:hanging="1418"/>
    </w:pPr>
    <w:rPr>
      <w:b/>
      <w:noProof/>
      <w:sz w:val="24"/>
    </w:rPr>
  </w:style>
  <w:style w:type="paragraph" w:styleId="TOC4">
    <w:name w:val="toc 4"/>
    <w:basedOn w:val="Normal"/>
    <w:next w:val="Normal"/>
    <w:autoRedefine/>
    <w:semiHidden/>
    <w:pPr>
      <w:spacing w:after="0"/>
      <w:ind w:left="600"/>
    </w:pPr>
  </w:style>
  <w:style w:type="paragraph" w:styleId="TOC5">
    <w:name w:val="toc 5"/>
    <w:basedOn w:val="Normal"/>
    <w:next w:val="Normal"/>
    <w:autoRedefine/>
    <w:semiHidden/>
    <w:pPr>
      <w:spacing w:after="0"/>
      <w:ind w:left="800"/>
    </w:pPr>
  </w:style>
  <w:style w:type="paragraph" w:styleId="TOC6">
    <w:name w:val="toc 6"/>
    <w:basedOn w:val="Normal"/>
    <w:next w:val="Normal"/>
    <w:autoRedefine/>
    <w:semiHidden/>
    <w:pPr>
      <w:spacing w:after="0"/>
      <w:ind w:left="1000"/>
    </w:pPr>
  </w:style>
  <w:style w:type="paragraph" w:styleId="TOC7">
    <w:name w:val="toc 7"/>
    <w:basedOn w:val="Normal"/>
    <w:next w:val="Normal"/>
    <w:autoRedefine/>
    <w:semiHidden/>
    <w:pPr>
      <w:spacing w:after="0"/>
      <w:ind w:left="1200"/>
    </w:pPr>
  </w:style>
  <w:style w:type="paragraph" w:styleId="TOC8">
    <w:name w:val="toc 8"/>
    <w:basedOn w:val="Normal"/>
    <w:next w:val="Normal"/>
    <w:autoRedefine/>
    <w:semiHidden/>
    <w:pPr>
      <w:spacing w:after="0"/>
      <w:ind w:left="1400"/>
    </w:pPr>
  </w:style>
  <w:style w:type="paragraph" w:styleId="TOC9">
    <w:name w:val="toc 9"/>
    <w:basedOn w:val="Normal"/>
    <w:next w:val="Normal"/>
    <w:autoRedefine/>
    <w:semiHidden/>
    <w:pPr>
      <w:spacing w:after="0"/>
      <w:ind w:left="1600"/>
    </w:pPr>
  </w:style>
  <w:style w:type="paragraph" w:styleId="BlockText">
    <w:name w:val="Block Text"/>
    <w:basedOn w:val="Normal"/>
    <w:next w:val="BodyText"/>
    <w:pPr>
      <w:spacing w:after="120"/>
      <w:ind w:left="595" w:right="595"/>
    </w:pPr>
  </w:style>
  <w:style w:type="paragraph" w:styleId="BodyTextIndent">
    <w:name w:val="Body Text Indent"/>
    <w:basedOn w:val="BodyText"/>
    <w:pPr>
      <w:ind w:left="595"/>
    </w:pPr>
  </w:style>
  <w:style w:type="paragraph" w:styleId="BodyText2">
    <w:name w:val="Body Text 2"/>
    <w:basedOn w:val="Normal"/>
    <w:pPr>
      <w:spacing w:line="480" w:lineRule="auto"/>
    </w:pPr>
  </w:style>
  <w:style w:type="paragraph" w:styleId="BodyTextIndent2">
    <w:name w:val="Body Text Indent 2"/>
    <w:basedOn w:val="BodyText2"/>
    <w:pPr>
      <w:spacing w:after="120"/>
      <w:ind w:left="595"/>
    </w:pPr>
  </w:style>
  <w:style w:type="paragraph" w:styleId="BodyText3">
    <w:name w:val="Body Text 3"/>
    <w:basedOn w:val="Normal"/>
    <w:pPr>
      <w:spacing w:after="288"/>
    </w:pPr>
    <w:rPr>
      <w:sz w:val="16"/>
    </w:rPr>
  </w:style>
  <w:style w:type="paragraph" w:styleId="BodyTextIndent3">
    <w:name w:val="Body Text Indent 3"/>
    <w:basedOn w:val="BodyText3"/>
    <w:pPr>
      <w:ind w:left="595"/>
    </w:pPr>
    <w:rPr>
      <w:sz w:val="18"/>
    </w:rPr>
  </w:style>
  <w:style w:type="paragraph" w:styleId="BodyTextFirstIndent">
    <w:name w:val="Body Text First Indent"/>
    <w:basedOn w:val="BodyText"/>
    <w:pPr>
      <w:spacing w:after="120"/>
      <w:ind w:firstLine="595"/>
    </w:pPr>
  </w:style>
  <w:style w:type="paragraph" w:styleId="BodyTextFirstIndent2">
    <w:name w:val="Body Text First Indent 2"/>
    <w:basedOn w:val="BodyTextFirstIndent"/>
    <w:pPr>
      <w:ind w:left="595"/>
    </w:pPr>
  </w:style>
  <w:style w:type="paragraph" w:styleId="Caption">
    <w:name w:val="caption"/>
    <w:basedOn w:val="Normal"/>
    <w:next w:val="Normal"/>
    <w:qFormat/>
    <w:pPr>
      <w:spacing w:after="0"/>
    </w:pPr>
    <w:rPr>
      <w:b/>
    </w:rPr>
  </w:style>
  <w:style w:type="paragraph" w:styleId="Closing">
    <w:name w:val="Closing"/>
    <w:basedOn w:val="Normal"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  <w:ind w:left="2976"/>
    </w:pPr>
  </w:style>
  <w:style w:type="paragraph" w:styleId="EnvelopeReturn">
    <w:name w:val="envelope return"/>
    <w:basedOn w:val="Normal"/>
    <w:pPr>
      <w:spacing w:after="0"/>
    </w:pPr>
  </w:style>
  <w:style w:type="paragraph" w:styleId="Index1">
    <w:name w:val="index 1"/>
    <w:basedOn w:val="Normal"/>
    <w:next w:val="Normal"/>
    <w:autoRedefine/>
    <w:semiHidden/>
    <w:pPr>
      <w:spacing w:after="0"/>
      <w:ind w:left="200" w:hanging="200"/>
    </w:pPr>
    <w:rPr>
      <w:sz w:val="18"/>
    </w:rPr>
  </w:style>
  <w:style w:type="paragraph" w:styleId="Index2">
    <w:name w:val="index 2"/>
    <w:basedOn w:val="Normal"/>
    <w:next w:val="Normal"/>
    <w:autoRedefine/>
    <w:semiHidden/>
    <w:pPr>
      <w:spacing w:after="0"/>
      <w:ind w:left="400" w:hanging="200"/>
    </w:pPr>
    <w:rPr>
      <w:sz w:val="18"/>
    </w:rPr>
  </w:style>
  <w:style w:type="paragraph" w:styleId="Index3">
    <w:name w:val="index 3"/>
    <w:basedOn w:val="Normal"/>
    <w:next w:val="Normal"/>
    <w:autoRedefine/>
    <w:semiHidden/>
    <w:pPr>
      <w:spacing w:after="0"/>
      <w:ind w:left="600" w:hanging="200"/>
    </w:pPr>
    <w:rPr>
      <w:sz w:val="18"/>
    </w:rPr>
  </w:style>
  <w:style w:type="paragraph" w:styleId="Index4">
    <w:name w:val="index 4"/>
    <w:basedOn w:val="Normal"/>
    <w:next w:val="Normal"/>
    <w:autoRedefine/>
    <w:semiHidden/>
    <w:pPr>
      <w:spacing w:after="0"/>
      <w:ind w:left="800" w:hanging="200"/>
    </w:pPr>
    <w:rPr>
      <w:sz w:val="18"/>
    </w:rPr>
  </w:style>
  <w:style w:type="paragraph" w:styleId="Index5">
    <w:name w:val="index 5"/>
    <w:basedOn w:val="Normal"/>
    <w:next w:val="Normal"/>
    <w:autoRedefine/>
    <w:semiHidden/>
    <w:pPr>
      <w:spacing w:after="0"/>
      <w:ind w:left="1000" w:hanging="200"/>
    </w:pPr>
    <w:rPr>
      <w:sz w:val="18"/>
    </w:rPr>
  </w:style>
  <w:style w:type="paragraph" w:styleId="Index6">
    <w:name w:val="index 6"/>
    <w:basedOn w:val="Normal"/>
    <w:next w:val="Normal"/>
    <w:autoRedefine/>
    <w:semiHidden/>
    <w:pPr>
      <w:spacing w:after="0"/>
      <w:ind w:left="1200" w:hanging="200"/>
    </w:pPr>
    <w:rPr>
      <w:sz w:val="18"/>
    </w:rPr>
  </w:style>
  <w:style w:type="paragraph" w:styleId="Index7">
    <w:name w:val="index 7"/>
    <w:basedOn w:val="Normal"/>
    <w:next w:val="Normal"/>
    <w:autoRedefine/>
    <w:semiHidden/>
    <w:pPr>
      <w:spacing w:after="0"/>
      <w:ind w:left="1400" w:hanging="200"/>
    </w:pPr>
    <w:rPr>
      <w:sz w:val="18"/>
    </w:rPr>
  </w:style>
  <w:style w:type="paragraph" w:styleId="Index8">
    <w:name w:val="index 8"/>
    <w:basedOn w:val="Normal"/>
    <w:next w:val="Normal"/>
    <w:autoRedefine/>
    <w:semiHidden/>
    <w:pPr>
      <w:spacing w:after="0"/>
      <w:ind w:left="1600" w:hanging="200"/>
    </w:pPr>
    <w:rPr>
      <w:sz w:val="18"/>
    </w:rPr>
  </w:style>
  <w:style w:type="paragraph" w:styleId="Index9">
    <w:name w:val="index 9"/>
    <w:basedOn w:val="Normal"/>
    <w:next w:val="Normal"/>
    <w:autoRedefine/>
    <w:semiHidden/>
    <w:pPr>
      <w:spacing w:after="0"/>
      <w:ind w:left="1800" w:hanging="200"/>
    </w:pPr>
    <w:rPr>
      <w:sz w:val="18"/>
    </w:rPr>
  </w:style>
  <w:style w:type="paragraph" w:styleId="IndexHeading">
    <w:name w:val="index heading"/>
    <w:basedOn w:val="Normal"/>
    <w:next w:val="Index1"/>
    <w:semiHidden/>
    <w:pPr>
      <w:pBdr>
        <w:top w:val="single" w:sz="12" w:space="0" w:color="auto"/>
      </w:pBdr>
      <w:spacing w:before="360" w:after="240"/>
    </w:pPr>
    <w:rPr>
      <w:b/>
      <w:i/>
      <w:sz w:val="26"/>
    </w:rPr>
  </w:style>
  <w:style w:type="paragraph" w:styleId="List">
    <w:name w:val="List"/>
    <w:basedOn w:val="Normal"/>
    <w:pPr>
      <w:ind w:left="595" w:hanging="595"/>
    </w:pPr>
  </w:style>
  <w:style w:type="paragraph" w:styleId="List2">
    <w:name w:val="List 2"/>
    <w:basedOn w:val="Normal"/>
    <w:pPr>
      <w:ind w:left="1191" w:hanging="595"/>
    </w:pPr>
  </w:style>
  <w:style w:type="paragraph" w:styleId="List3">
    <w:name w:val="List 3"/>
    <w:basedOn w:val="Normal"/>
    <w:pPr>
      <w:ind w:left="1786" w:hanging="595"/>
    </w:pPr>
  </w:style>
  <w:style w:type="paragraph" w:styleId="List4">
    <w:name w:val="List 4"/>
    <w:basedOn w:val="Normal"/>
    <w:pPr>
      <w:ind w:left="2381" w:hanging="595"/>
    </w:pPr>
  </w:style>
  <w:style w:type="paragraph" w:styleId="List5">
    <w:name w:val="List 5"/>
    <w:basedOn w:val="Normal"/>
    <w:pPr>
      <w:ind w:left="2976" w:hanging="595"/>
    </w:pPr>
  </w:style>
  <w:style w:type="paragraph" w:styleId="ListContinue">
    <w:name w:val="List Continue"/>
    <w:basedOn w:val="Normal"/>
    <w:pPr>
      <w:ind w:left="595"/>
    </w:pPr>
  </w:style>
  <w:style w:type="paragraph" w:styleId="ListContinue2">
    <w:name w:val="List Continue 2"/>
    <w:basedOn w:val="Normal"/>
    <w:pPr>
      <w:ind w:left="1191"/>
    </w:pPr>
  </w:style>
  <w:style w:type="paragraph" w:styleId="ListContinue3">
    <w:name w:val="List Continue 3"/>
    <w:basedOn w:val="Normal"/>
    <w:pPr>
      <w:ind w:left="1786"/>
    </w:pPr>
  </w:style>
  <w:style w:type="paragraph" w:styleId="ListContinue4">
    <w:name w:val="List Continue 4"/>
    <w:basedOn w:val="Normal"/>
    <w:pPr>
      <w:ind w:left="2381"/>
    </w:pPr>
  </w:style>
  <w:style w:type="paragraph" w:styleId="ListContinue5">
    <w:name w:val="List Continue 5"/>
    <w:basedOn w:val="Normal"/>
    <w:pPr>
      <w:ind w:left="2976"/>
    </w:pPr>
  </w:style>
  <w:style w:type="paragraph" w:styleId="Signature">
    <w:name w:val="Signature"/>
    <w:basedOn w:val="Normal"/>
  </w:style>
  <w:style w:type="paragraph" w:styleId="TableofAuthorities">
    <w:name w:val="table of authorities"/>
    <w:basedOn w:val="Normal"/>
    <w:next w:val="Normal"/>
    <w:semiHidden/>
    <w:pPr>
      <w:ind w:left="595" w:hanging="200"/>
    </w:pPr>
  </w:style>
  <w:style w:type="paragraph" w:styleId="TableofFigures">
    <w:name w:val="table of figures"/>
    <w:basedOn w:val="Normal"/>
    <w:next w:val="Normal"/>
    <w:semiHidden/>
    <w:pPr>
      <w:ind w:left="595" w:hanging="40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b/>
    </w:rPr>
  </w:style>
  <w:style w:type="paragraph" w:styleId="ListBullet2">
    <w:name w:val="List Bullet 2"/>
    <w:basedOn w:val="Normal"/>
    <w:autoRedefine/>
    <w:pPr>
      <w:numPr>
        <w:ilvl w:val="1"/>
        <w:numId w:val="11"/>
      </w:numPr>
    </w:pPr>
  </w:style>
  <w:style w:type="paragraph" w:styleId="ListBullet3">
    <w:name w:val="List Bullet 3"/>
    <w:basedOn w:val="Normal"/>
    <w:autoRedefine/>
    <w:pPr>
      <w:numPr>
        <w:ilvl w:val="2"/>
        <w:numId w:val="12"/>
      </w:numPr>
    </w:pPr>
  </w:style>
  <w:style w:type="paragraph" w:styleId="ListBullet4">
    <w:name w:val="List Bullet 4"/>
    <w:basedOn w:val="Normal"/>
    <w:autoRedefine/>
    <w:pPr>
      <w:numPr>
        <w:ilvl w:val="3"/>
        <w:numId w:val="13"/>
      </w:numPr>
    </w:pPr>
  </w:style>
  <w:style w:type="paragraph" w:styleId="ListBullet5">
    <w:name w:val="List Bullet 5"/>
    <w:basedOn w:val="Normal"/>
    <w:autoRedefine/>
    <w:pPr>
      <w:numPr>
        <w:ilvl w:val="4"/>
        <w:numId w:val="14"/>
      </w:numPr>
    </w:pPr>
  </w:style>
  <w:style w:type="paragraph" w:customStyle="1" w:styleId="TableFigure">
    <w:name w:val="Table Figure"/>
    <w:basedOn w:val="TableText"/>
    <w:next w:val="TableText"/>
    <w:pPr>
      <w:tabs>
        <w:tab w:val="decimal" w:pos="595"/>
      </w:tabs>
    </w:pPr>
  </w:style>
  <w:style w:type="paragraph" w:customStyle="1" w:styleId="TableText">
    <w:name w:val="Table Text"/>
    <w:basedOn w:val="Normal"/>
    <w:pPr>
      <w:spacing w:before="60" w:after="60" w:line="240" w:lineRule="atLeast"/>
    </w:pPr>
  </w:style>
  <w:style w:type="paragraph" w:styleId="ListNumber">
    <w:name w:val="List Number"/>
    <w:basedOn w:val="Normal"/>
    <w:pPr>
      <w:numPr>
        <w:numId w:val="3"/>
      </w:numPr>
    </w:pPr>
  </w:style>
  <w:style w:type="paragraph" w:styleId="ListNumber2">
    <w:name w:val="List Number 2"/>
    <w:basedOn w:val="Normal"/>
    <w:pPr>
      <w:numPr>
        <w:ilvl w:val="1"/>
        <w:numId w:val="15"/>
      </w:numPr>
    </w:pPr>
  </w:style>
  <w:style w:type="paragraph" w:customStyle="1" w:styleId="TableColumnHeader">
    <w:name w:val="Table Column Header"/>
    <w:basedOn w:val="TableText"/>
    <w:pPr>
      <w:pBdr>
        <w:bottom w:val="single" w:sz="4" w:space="1" w:color="auto"/>
      </w:pBdr>
    </w:pPr>
    <w:rPr>
      <w:b/>
    </w:rPr>
  </w:style>
  <w:style w:type="paragraph" w:customStyle="1" w:styleId="TableRowHeader">
    <w:name w:val="Table Row Header"/>
    <w:basedOn w:val="TableText"/>
    <w:rPr>
      <w:b/>
    </w:rPr>
  </w:style>
  <w:style w:type="paragraph" w:customStyle="1" w:styleId="TableSubTotal">
    <w:name w:val="Table SubTotal"/>
    <w:basedOn w:val="TableFigure"/>
    <w:next w:val="TableText"/>
    <w:pPr>
      <w:pBdr>
        <w:top w:val="single" w:sz="2" w:space="2" w:color="auto"/>
      </w:pBdr>
    </w:pPr>
  </w:style>
  <w:style w:type="paragraph" w:customStyle="1" w:styleId="TableTotal">
    <w:name w:val="Table Total"/>
    <w:basedOn w:val="TableFigure"/>
    <w:next w:val="TableText"/>
    <w:pPr>
      <w:pBdr>
        <w:top w:val="single" w:sz="2" w:space="2" w:color="auto"/>
        <w:bottom w:val="single" w:sz="12" w:space="2" w:color="auto"/>
      </w:pBdr>
    </w:pPr>
  </w:style>
  <w:style w:type="paragraph" w:customStyle="1" w:styleId="TableFigure2">
    <w:name w:val="Table Figure 2"/>
    <w:basedOn w:val="TableFigure"/>
    <w:next w:val="TableText"/>
    <w:rPr>
      <w:b/>
    </w:rPr>
  </w:style>
  <w:style w:type="paragraph" w:styleId="ListNumber3">
    <w:name w:val="List Number 3"/>
    <w:basedOn w:val="Normal"/>
    <w:pPr>
      <w:numPr>
        <w:ilvl w:val="2"/>
        <w:numId w:val="16"/>
      </w:numPr>
    </w:pPr>
  </w:style>
  <w:style w:type="paragraph" w:styleId="ListNumber4">
    <w:name w:val="List Number 4"/>
    <w:basedOn w:val="Normal"/>
    <w:pPr>
      <w:numPr>
        <w:ilvl w:val="3"/>
        <w:numId w:val="17"/>
      </w:numPr>
    </w:pPr>
  </w:style>
  <w:style w:type="paragraph" w:styleId="ListNumber5">
    <w:name w:val="List Number 5"/>
    <w:basedOn w:val="Normal"/>
    <w:pPr>
      <w:numPr>
        <w:ilvl w:val="4"/>
        <w:numId w:val="18"/>
      </w:numPr>
    </w:pPr>
  </w:style>
  <w:style w:type="paragraph" w:customStyle="1" w:styleId="TableSubtotal2">
    <w:name w:val="Table Subtotal 2"/>
    <w:basedOn w:val="TableSubTotal"/>
    <w:next w:val="TableText"/>
    <w:rPr>
      <w:b/>
    </w:rPr>
  </w:style>
  <w:style w:type="paragraph" w:customStyle="1" w:styleId="TableTotal2">
    <w:name w:val="Table Total 2"/>
    <w:basedOn w:val="TableTotal"/>
    <w:next w:val="TableText"/>
    <w:rPr>
      <w:b/>
    </w:rPr>
  </w:style>
  <w:style w:type="paragraph" w:customStyle="1" w:styleId="TableBullet0">
    <w:name w:val="Table Bullet"/>
    <w:basedOn w:val="TableText"/>
    <w:pPr>
      <w:numPr>
        <w:numId w:val="4"/>
      </w:numPr>
    </w:pPr>
  </w:style>
  <w:style w:type="paragraph" w:customStyle="1" w:styleId="TableListNumber">
    <w:name w:val="Table List Number"/>
    <w:basedOn w:val="TableText"/>
    <w:pPr>
      <w:numPr>
        <w:numId w:val="5"/>
      </w:numPr>
      <w:tabs>
        <w:tab w:val="clear" w:pos="360"/>
        <w:tab w:val="left" w:pos="298"/>
      </w:tabs>
    </w:p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</w:style>
  <w:style w:type="paragraph" w:styleId="FootnoteText">
    <w:name w:val="footnote text"/>
    <w:basedOn w:val="Normal"/>
    <w:semiHidden/>
    <w:rPr>
      <w:sz w:val="16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60" w:line="288" w:lineRule="auto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customStyle="1" w:styleId="Contents">
    <w:name w:val="Contents"/>
    <w:basedOn w:val="Normal"/>
    <w:next w:val="BodyText"/>
    <w:rPr>
      <w:sz w:val="60"/>
    </w:rPr>
  </w:style>
  <w:style w:type="paragraph" w:customStyle="1" w:styleId="Appendix1">
    <w:name w:val="Appendix 1"/>
    <w:basedOn w:val="Normal"/>
    <w:next w:val="Appendix2"/>
    <w:pPr>
      <w:numPr>
        <w:numId w:val="1"/>
      </w:numPr>
      <w:tabs>
        <w:tab w:val="clear" w:pos="2880"/>
        <w:tab w:val="num" w:pos="3261"/>
      </w:tabs>
      <w:spacing w:after="360" w:line="240" w:lineRule="atLeast"/>
      <w:ind w:left="3260" w:hanging="3260"/>
    </w:pPr>
    <w:rPr>
      <w:sz w:val="60"/>
    </w:rPr>
  </w:style>
  <w:style w:type="paragraph" w:customStyle="1" w:styleId="Appendix2">
    <w:name w:val="Appendix 2"/>
    <w:basedOn w:val="Normal"/>
    <w:next w:val="BodyText"/>
    <w:pPr>
      <w:spacing w:after="240"/>
    </w:pPr>
    <w:rPr>
      <w:sz w:val="36"/>
    </w:rPr>
  </w:style>
  <w:style w:type="paragraph" w:customStyle="1" w:styleId="Appendix3">
    <w:name w:val="Appendix 3"/>
    <w:basedOn w:val="Normal"/>
    <w:next w:val="BodyText"/>
    <w:pPr>
      <w:spacing w:after="120" w:line="240" w:lineRule="atLeast"/>
    </w:pPr>
    <w:rPr>
      <w:i/>
      <w:sz w:val="28"/>
    </w:rPr>
  </w:style>
  <w:style w:type="paragraph" w:customStyle="1" w:styleId="TableBodyText">
    <w:name w:val="Table Body Text"/>
    <w:basedOn w:val="BodyText"/>
    <w:pPr>
      <w:spacing w:before="60" w:after="60"/>
    </w:pPr>
  </w:style>
  <w:style w:type="character" w:styleId="PageNumber">
    <w:name w:val="page number"/>
    <w:basedOn w:val="DefaultParagraphFont"/>
  </w:style>
  <w:style w:type="paragraph" w:customStyle="1" w:styleId="TableTextRowHeader">
    <w:name w:val="Table Text Row Header"/>
    <w:basedOn w:val="TableRowHeader"/>
  </w:style>
  <w:style w:type="paragraph" w:customStyle="1" w:styleId="Bulletlistwithoutexcesstext">
    <w:name w:val="Bullet list (without excess text)"/>
    <w:basedOn w:val="Normal"/>
    <w:pPr>
      <w:tabs>
        <w:tab w:val="num" w:pos="360"/>
      </w:tabs>
      <w:spacing w:after="0"/>
      <w:ind w:left="360" w:hanging="360"/>
    </w:pPr>
  </w:style>
  <w:style w:type="paragraph" w:customStyle="1" w:styleId="Dash">
    <w:name w:val="Dash"/>
    <w:basedOn w:val="Normal"/>
    <w:pPr>
      <w:numPr>
        <w:numId w:val="6"/>
      </w:numPr>
      <w:tabs>
        <w:tab w:val="clear" w:pos="1080"/>
        <w:tab w:val="num" w:pos="360"/>
      </w:tabs>
      <w:ind w:left="360"/>
    </w:pPr>
  </w:style>
  <w:style w:type="paragraph" w:customStyle="1" w:styleId="Bullet">
    <w:name w:val="Bullet"/>
    <w:basedOn w:val="Normal"/>
    <w:pPr>
      <w:numPr>
        <w:numId w:val="9"/>
      </w:numPr>
    </w:pPr>
    <w:rPr>
      <w:snapToGrid w:val="0"/>
    </w:rPr>
  </w:style>
  <w:style w:type="character" w:styleId="FootnoteReference">
    <w:name w:val="footnote reference"/>
    <w:semiHidden/>
    <w:rPr>
      <w:vertAlign w:val="superscript"/>
    </w:rPr>
  </w:style>
  <w:style w:type="paragraph" w:customStyle="1" w:styleId="Tabledash">
    <w:name w:val="Table dash"/>
    <w:basedOn w:val="Dash"/>
    <w:pPr>
      <w:numPr>
        <w:numId w:val="0"/>
      </w:numPr>
      <w:tabs>
        <w:tab w:val="num" w:pos="1080"/>
      </w:tabs>
    </w:pPr>
  </w:style>
  <w:style w:type="paragraph" w:customStyle="1" w:styleId="Indent1">
    <w:name w:val="Indent 1"/>
    <w:basedOn w:val="Normal"/>
    <w:pPr>
      <w:spacing w:after="0" w:line="290" w:lineRule="atLeast"/>
      <w:ind w:left="720"/>
    </w:pPr>
  </w:style>
  <w:style w:type="paragraph" w:customStyle="1" w:styleId="Tablebullet">
    <w:name w:val="Table bullet"/>
    <w:basedOn w:val="Bullet"/>
    <w:pPr>
      <w:numPr>
        <w:numId w:val="7"/>
      </w:numPr>
      <w:tabs>
        <w:tab w:val="left" w:pos="34"/>
      </w:tabs>
    </w:pPr>
  </w:style>
  <w:style w:type="paragraph" w:customStyle="1" w:styleId="Bullet2">
    <w:name w:val="Bullet2"/>
    <w:basedOn w:val="Normal"/>
    <w:pPr>
      <w:numPr>
        <w:numId w:val="8"/>
      </w:numPr>
    </w:pPr>
  </w:style>
  <w:style w:type="character" w:styleId="EndnoteReference">
    <w:name w:val="endnote reference"/>
    <w:semiHidden/>
    <w:rPr>
      <w:vertAlign w:val="superscript"/>
    </w:rPr>
  </w:style>
  <w:style w:type="paragraph" w:customStyle="1" w:styleId="TableBullet1">
    <w:name w:val="Table Bullet 1"/>
    <w:basedOn w:val="Normal"/>
    <w:pPr>
      <w:numPr>
        <w:numId w:val="10"/>
      </w:numPr>
    </w:pPr>
  </w:style>
  <w:style w:type="paragraph" w:customStyle="1" w:styleId="H2">
    <w:name w:val="H2"/>
    <w:basedOn w:val="Normal"/>
    <w:next w:val="Normal"/>
    <w:pPr>
      <w:keepNext/>
      <w:spacing w:before="100" w:after="100"/>
      <w:outlineLvl w:val="2"/>
    </w:pPr>
    <w:rPr>
      <w:b/>
      <w:snapToGrid w:val="0"/>
      <w:sz w:val="36"/>
    </w:rPr>
  </w:style>
  <w:style w:type="paragraph" w:customStyle="1" w:styleId="H4">
    <w:name w:val="H4"/>
    <w:basedOn w:val="Normal"/>
    <w:next w:val="Normal"/>
    <w:pPr>
      <w:keepNext/>
      <w:spacing w:before="100" w:after="100"/>
      <w:outlineLvl w:val="4"/>
    </w:pPr>
    <w:rPr>
      <w:b/>
      <w:snapToGrid w:val="0"/>
      <w:sz w:val="24"/>
    </w:rPr>
  </w:style>
  <w:style w:type="paragraph" w:customStyle="1" w:styleId="KeyThought">
    <w:name w:val="Key Thought"/>
    <w:basedOn w:val="Normal"/>
    <w:next w:val="BodyText"/>
    <w:pPr>
      <w:framePr w:w="2948" w:hSpace="181" w:vSpace="181" w:wrap="around" w:vAnchor="text" w:hAnchor="page" w:x="1220" w:y="1"/>
      <w:spacing w:after="0"/>
    </w:pPr>
    <w:rPr>
      <w:i/>
      <w:color w:val="800000"/>
      <w:sz w:val="18"/>
    </w:rPr>
  </w:style>
  <w:style w:type="character" w:styleId="Emphasis">
    <w:name w:val="Emphasis"/>
    <w:qFormat/>
    <w:rPr>
      <w:i/>
    </w:rPr>
  </w:style>
  <w:style w:type="character" w:styleId="LineNumber">
    <w:name w:val="line number"/>
    <w:basedOn w:val="DefaultParagraphFont"/>
  </w:style>
  <w:style w:type="character" w:styleId="Strong">
    <w:name w:val="Strong"/>
    <w:qFormat/>
    <w:rPr>
      <w:b/>
    </w:rPr>
  </w:style>
  <w:style w:type="paragraph" w:customStyle="1" w:styleId="bodysingle">
    <w:name w:val="body single"/>
    <w:basedOn w:val="Normal"/>
    <w:pPr>
      <w:tabs>
        <w:tab w:val="left" w:pos="1400"/>
      </w:tabs>
      <w:suppressAutoHyphens/>
      <w:spacing w:before="60" w:after="60" w:line="240" w:lineRule="atLeast"/>
      <w:jc w:val="both"/>
    </w:pPr>
    <w:rPr>
      <w:spacing w:val="-2"/>
    </w:rPr>
  </w:style>
  <w:style w:type="paragraph" w:styleId="BalloonText">
    <w:name w:val="Balloon Text"/>
    <w:basedOn w:val="Normal"/>
    <w:link w:val="BalloonTextChar"/>
    <w:semiHidden/>
    <w:unhideWhenUsed/>
    <w:rsid w:val="00012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127B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Free for all Panathlon Schools</vt:lpstr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 for all Panathlon Schools</dc:title>
  <dc:subject/>
  <dc:creator>Ashley Iceton</dc:creator>
  <cp:keywords/>
  <cp:lastModifiedBy>Debbie Davies</cp:lastModifiedBy>
  <cp:revision>2</cp:revision>
  <cp:lastPrinted>2011-11-16T16:50:00Z</cp:lastPrinted>
  <dcterms:created xsi:type="dcterms:W3CDTF">2024-09-23T11:38:00Z</dcterms:created>
  <dcterms:modified xsi:type="dcterms:W3CDTF">2024-09-23T11:38:00Z</dcterms:modified>
</cp:coreProperties>
</file>