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F62" w:rsidRDefault="00C81F62">
      <w:pPr>
        <w:widowControl w:val="0"/>
        <w:pBdr>
          <w:top w:val="nil"/>
          <w:left w:val="nil"/>
          <w:bottom w:val="nil"/>
          <w:right w:val="nil"/>
          <w:between w:val="nil"/>
        </w:pBdr>
        <w:spacing w:after="0" w:line="276" w:lineRule="auto"/>
      </w:pPr>
    </w:p>
    <w:p w:rsidR="00C81F62" w:rsidRDefault="0013398A">
      <w:pPr>
        <w:jc w:val="center"/>
        <w:rPr>
          <w:rFonts w:ascii="Trebuchet MS" w:eastAsia="Trebuchet MS" w:hAnsi="Trebuchet MS" w:cs="Trebuchet MS"/>
          <w:b/>
          <w:color w:val="FF0000"/>
          <w:sz w:val="24"/>
          <w:szCs w:val="24"/>
        </w:rPr>
      </w:pPr>
      <w:r>
        <w:rPr>
          <w:rFonts w:ascii="Trebuchet MS" w:eastAsia="Trebuchet MS" w:hAnsi="Trebuchet MS" w:cs="Trebuchet MS"/>
          <w:b/>
          <w:color w:val="FF0000"/>
          <w:sz w:val="24"/>
          <w:szCs w:val="24"/>
        </w:rPr>
        <w:t xml:space="preserve">Transition Day @ The Health Innovation Campus, Lancaster </w:t>
      </w:r>
      <w:r w:rsidR="008F4BD2">
        <w:rPr>
          <w:rFonts w:ascii="Trebuchet MS" w:eastAsia="Trebuchet MS" w:hAnsi="Trebuchet MS" w:cs="Trebuchet MS"/>
          <w:b/>
          <w:color w:val="FF0000"/>
          <w:sz w:val="24"/>
          <w:szCs w:val="24"/>
        </w:rPr>
        <w:t>University</w:t>
      </w:r>
      <w:r>
        <w:rPr>
          <w:rFonts w:ascii="Trebuchet MS" w:eastAsia="Trebuchet MS" w:hAnsi="Trebuchet MS" w:cs="Trebuchet MS"/>
          <w:b/>
          <w:color w:val="FF0000"/>
          <w:sz w:val="24"/>
          <w:szCs w:val="24"/>
        </w:rPr>
        <w:t>!</w:t>
      </w:r>
    </w:p>
    <w:p w:rsidR="008F4BD2" w:rsidRPr="008F4BD2" w:rsidRDefault="008F4BD2" w:rsidP="008F4BD2">
      <w:pPr>
        <w:jc w:val="center"/>
        <w:rPr>
          <w:rFonts w:ascii="Trebuchet MS" w:eastAsia="Trebuchet MS" w:hAnsi="Trebuchet MS" w:cs="Trebuchet MS"/>
          <w:b/>
          <w:color w:val="FF0000"/>
          <w:sz w:val="24"/>
          <w:szCs w:val="24"/>
        </w:rPr>
      </w:pPr>
      <w:r w:rsidRPr="008F4BD2">
        <w:rPr>
          <w:rFonts w:ascii="Trebuchet MS" w:eastAsia="Trebuchet MS" w:hAnsi="Trebuchet MS" w:cs="Trebuchet MS"/>
          <w:b/>
          <w:color w:val="FF0000"/>
          <w:sz w:val="24"/>
          <w:szCs w:val="24"/>
        </w:rPr>
        <w:drawing>
          <wp:anchor distT="0" distB="0" distL="114300" distR="114300" simplePos="0" relativeHeight="251662336" behindDoc="0" locked="0" layoutInCell="1" allowOverlap="1" wp14:anchorId="5951ACB0" wp14:editId="2D5ACC1B">
            <wp:simplePos x="0" y="0"/>
            <wp:positionH relativeFrom="margin">
              <wp:align>center</wp:align>
            </wp:positionH>
            <wp:positionV relativeFrom="paragraph">
              <wp:posOffset>5715</wp:posOffset>
            </wp:positionV>
            <wp:extent cx="745521" cy="868671"/>
            <wp:effectExtent l="0" t="0" r="0" b="8255"/>
            <wp:wrapNone/>
            <wp:docPr id="1" name="Picture 1" descr="E:\From Jan 20th\24-25 Planning\SGO\SPAR_LSC_Crest NEW LOGO 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om Jan 20th\24-25 Planning\SGO\SPAR_LSC_Crest NEW LOGO LS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5521" cy="86867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81F62" w:rsidRDefault="00C81F62">
      <w:pPr>
        <w:jc w:val="center"/>
        <w:rPr>
          <w:rFonts w:ascii="Trebuchet MS" w:eastAsia="Trebuchet MS" w:hAnsi="Trebuchet MS" w:cs="Trebuchet MS"/>
          <w:b/>
          <w:color w:val="FF0000"/>
          <w:sz w:val="24"/>
          <w:szCs w:val="24"/>
        </w:rPr>
      </w:pPr>
    </w:p>
    <w:p w:rsidR="00C81F62" w:rsidRDefault="0013398A">
      <w:pPr>
        <w:spacing w:after="240"/>
        <w:rPr>
          <w:i/>
          <w:sz w:val="24"/>
          <w:szCs w:val="24"/>
        </w:rPr>
      </w:pPr>
      <w:r>
        <w:rPr>
          <w:sz w:val="24"/>
          <w:szCs w:val="24"/>
        </w:rPr>
        <w:t>Dear Colleague,</w:t>
      </w:r>
      <w:r>
        <w:rPr>
          <w:sz w:val="24"/>
          <w:szCs w:val="24"/>
        </w:rPr>
        <w:tab/>
      </w:r>
      <w:r>
        <w:rPr>
          <w:sz w:val="24"/>
          <w:szCs w:val="24"/>
        </w:rPr>
        <w:tab/>
      </w:r>
      <w:r>
        <w:rPr>
          <w:sz w:val="24"/>
          <w:szCs w:val="24"/>
        </w:rPr>
        <w:tab/>
      </w:r>
      <w:r>
        <w:rPr>
          <w:sz w:val="24"/>
          <w:szCs w:val="24"/>
        </w:rPr>
        <w:tab/>
      </w:r>
      <w:r>
        <w:rPr>
          <w:sz w:val="14"/>
          <w:szCs w:val="14"/>
        </w:rPr>
        <w:t xml:space="preserve"> </w:t>
      </w:r>
    </w:p>
    <w:p w:rsidR="00C81F62" w:rsidRDefault="0013398A">
      <w:pPr>
        <w:spacing w:after="240"/>
        <w:rPr>
          <w:sz w:val="24"/>
          <w:szCs w:val="24"/>
        </w:rPr>
      </w:pPr>
      <w:r>
        <w:rPr>
          <w:sz w:val="24"/>
          <w:szCs w:val="24"/>
        </w:rPr>
        <w:t xml:space="preserve">We would like to invite your school to the new and exciting… </w:t>
      </w:r>
      <w:r>
        <w:rPr>
          <w:b/>
          <w:sz w:val="24"/>
          <w:szCs w:val="24"/>
        </w:rPr>
        <w:t>Climate Action Transition Day 2025</w:t>
      </w:r>
      <w:r>
        <w:rPr>
          <w:sz w:val="24"/>
          <w:szCs w:val="24"/>
        </w:rPr>
        <w:t xml:space="preserve"> taking place at </w:t>
      </w:r>
      <w:r>
        <w:rPr>
          <w:b/>
          <w:sz w:val="24"/>
          <w:szCs w:val="24"/>
        </w:rPr>
        <w:t xml:space="preserve">Health Innovation One, Lancaster University, </w:t>
      </w:r>
      <w:proofErr w:type="spellStart"/>
      <w:r>
        <w:rPr>
          <w:b/>
          <w:sz w:val="24"/>
          <w:szCs w:val="24"/>
        </w:rPr>
        <w:t>Bailrigg</w:t>
      </w:r>
      <w:proofErr w:type="spellEnd"/>
      <w:r>
        <w:rPr>
          <w:b/>
          <w:sz w:val="24"/>
          <w:szCs w:val="24"/>
        </w:rPr>
        <w:t>, Lancaster, LA1 4AT.</w:t>
      </w:r>
      <w:r>
        <w:rPr>
          <w:sz w:val="24"/>
          <w:szCs w:val="24"/>
        </w:rPr>
        <w:t xml:space="preserve"> This event will see children from across Lancaster come together to build confidence and self-esteem as they transition to high school. We would like schools to bring 6-8 </w:t>
      </w:r>
      <w:r>
        <w:rPr>
          <w:sz w:val="24"/>
          <w:szCs w:val="24"/>
        </w:rPr>
        <w:t xml:space="preserve">children </w:t>
      </w:r>
      <w:r>
        <w:rPr>
          <w:sz w:val="24"/>
          <w:szCs w:val="24"/>
        </w:rPr>
        <w:t xml:space="preserve">from KS2 and KS3, specifically years 5, year 6 and year 7 to take part in a ‘Climate Challenge </w:t>
      </w:r>
      <w:r w:rsidR="008F4BD2">
        <w:rPr>
          <w:sz w:val="24"/>
          <w:szCs w:val="24"/>
        </w:rPr>
        <w:t xml:space="preserve">Survival </w:t>
      </w:r>
      <w:r>
        <w:rPr>
          <w:sz w:val="24"/>
          <w:szCs w:val="24"/>
        </w:rPr>
        <w:t>Transition Day’ Venue specific information will follow upon registering for the event.  Pupils will step into a real life computer game type event!</w:t>
      </w:r>
    </w:p>
    <w:p w:rsidR="00C81F62" w:rsidRDefault="0013398A">
      <w:pPr>
        <w:spacing w:after="240"/>
        <w:rPr>
          <w:sz w:val="24"/>
          <w:szCs w:val="24"/>
        </w:rPr>
      </w:pPr>
      <w:r>
        <w:rPr>
          <w:b/>
          <w:sz w:val="24"/>
          <w:szCs w:val="24"/>
        </w:rPr>
        <w:t xml:space="preserve">09:00 arrive </w:t>
      </w:r>
      <w:r>
        <w:rPr>
          <w:b/>
          <w:sz w:val="24"/>
          <w:szCs w:val="24"/>
        </w:rPr>
        <w:t>for a 10:00</w:t>
      </w:r>
      <w:r>
        <w:rPr>
          <w:sz w:val="24"/>
          <w:szCs w:val="24"/>
        </w:rPr>
        <w:t xml:space="preserve"> start and the event should finish no later than </w:t>
      </w:r>
      <w:proofErr w:type="gramStart"/>
      <w:r>
        <w:rPr>
          <w:b/>
          <w:sz w:val="24"/>
          <w:szCs w:val="24"/>
        </w:rPr>
        <w:t>14:30.</w:t>
      </w:r>
      <w:r>
        <w:rPr>
          <w:sz w:val="24"/>
          <w:szCs w:val="24"/>
        </w:rPr>
        <w:t>The</w:t>
      </w:r>
      <w:proofErr w:type="gramEnd"/>
      <w:r>
        <w:rPr>
          <w:sz w:val="24"/>
          <w:szCs w:val="24"/>
        </w:rPr>
        <w:t xml:space="preserve"> Transition Day will run in the midst of a post-apocalyptic climate crisis! Children must work together to solve puzzles, learning about our local flora and fauna, learning what plants an</w:t>
      </w:r>
      <w:r>
        <w:rPr>
          <w:sz w:val="24"/>
          <w:szCs w:val="24"/>
        </w:rPr>
        <w:t xml:space="preserve">d animals need to survive and thrive, seeing things from different perspectives and working together to earn time in the mass group game at the end of the day. Think Crystal Maze meets Krypton Factor meets Mad Max! </w:t>
      </w:r>
    </w:p>
    <w:p w:rsidR="00C81F62" w:rsidRDefault="0013398A">
      <w:pPr>
        <w:spacing w:after="240"/>
        <w:rPr>
          <w:sz w:val="24"/>
          <w:szCs w:val="24"/>
        </w:rPr>
      </w:pPr>
      <w:r>
        <w:rPr>
          <w:sz w:val="24"/>
          <w:szCs w:val="24"/>
        </w:rPr>
        <w:t>Schools are encouraged to bring a target</w:t>
      </w:r>
      <w:r>
        <w:rPr>
          <w:sz w:val="24"/>
          <w:szCs w:val="24"/>
        </w:rPr>
        <w:t>ed group of year 5/6/7 who perhaps don’t enjoy ‘traditional’ sports but may enjoy something different, or those could struggle socially and emotionally.  We want to give children an experience that they may never have had before or again and build their co</w:t>
      </w:r>
      <w:r>
        <w:rPr>
          <w:sz w:val="24"/>
          <w:szCs w:val="24"/>
        </w:rPr>
        <w:t>nfidence in order to aid transition to high school.</w:t>
      </w:r>
    </w:p>
    <w:p w:rsidR="00C81F62" w:rsidRDefault="0013398A">
      <w:pPr>
        <w:rPr>
          <w:sz w:val="24"/>
          <w:szCs w:val="24"/>
        </w:rPr>
      </w:pPr>
      <w:r>
        <w:rPr>
          <w:b/>
          <w:color w:val="7030A0"/>
          <w:sz w:val="24"/>
          <w:szCs w:val="24"/>
        </w:rPr>
        <w:t>If you’d like to be involved, please book via our website &amp; see below for further details. For any more information please contact:</w:t>
      </w:r>
    </w:p>
    <w:p w:rsidR="008F4BD2" w:rsidRDefault="0013398A">
      <w:pPr>
        <w:rPr>
          <w:sz w:val="24"/>
          <w:szCs w:val="24"/>
        </w:rPr>
      </w:pPr>
      <w:r>
        <w:rPr>
          <w:color w:val="FF0000"/>
          <w:sz w:val="24"/>
          <w:szCs w:val="24"/>
        </w:rPr>
        <w:t>Lancaster Schools</w:t>
      </w:r>
      <w:r>
        <w:rPr>
          <w:sz w:val="24"/>
          <w:szCs w:val="24"/>
        </w:rPr>
        <w:t xml:space="preserve">: </w:t>
      </w:r>
    </w:p>
    <w:p w:rsidR="00C81F62" w:rsidRDefault="0013398A">
      <w:r>
        <w:rPr>
          <w:sz w:val="24"/>
          <w:szCs w:val="24"/>
        </w:rPr>
        <w:t xml:space="preserve">Dan Morris- </w:t>
      </w:r>
      <w:hyperlink r:id="rId9">
        <w:r>
          <w:rPr>
            <w:color w:val="1155CC"/>
            <w:sz w:val="24"/>
            <w:szCs w:val="24"/>
            <w:u w:val="single"/>
          </w:rPr>
          <w:t>danmorrislhssn@gmail.com</w:t>
        </w:r>
      </w:hyperlink>
      <w:r>
        <w:rPr>
          <w:sz w:val="24"/>
          <w:szCs w:val="24"/>
        </w:rPr>
        <w:t xml:space="preserve"> or Steven Jamieson- </w:t>
      </w:r>
      <w:hyperlink r:id="rId10">
        <w:r>
          <w:rPr>
            <w:color w:val="0563C1"/>
            <w:sz w:val="24"/>
            <w:szCs w:val="24"/>
            <w:u w:val="single"/>
          </w:rPr>
          <w:t>jamieson.sm@gmail.com</w:t>
        </w:r>
      </w:hyperlink>
    </w:p>
    <w:p w:rsidR="00C81F62" w:rsidRDefault="0013398A">
      <w:r>
        <w:t>We look forward to hearing from you!</w:t>
      </w:r>
    </w:p>
    <w:p w:rsidR="00C81F62" w:rsidRDefault="00C81F62">
      <w:pPr>
        <w:rPr>
          <w:b/>
          <w:i/>
        </w:rPr>
      </w:pPr>
    </w:p>
    <w:p w:rsidR="00C81F62" w:rsidRDefault="008F4BD2">
      <w:pPr>
        <w:tabs>
          <w:tab w:val="center" w:pos="4513"/>
          <w:tab w:val="right" w:pos="9026"/>
        </w:tabs>
        <w:rPr>
          <w:rFonts w:ascii="Trebuchet MS" w:eastAsia="Trebuchet MS" w:hAnsi="Trebuchet MS" w:cs="Trebuchet MS"/>
          <w:b/>
          <w:color w:val="FF0000"/>
          <w:sz w:val="32"/>
          <w:szCs w:val="32"/>
          <w:u w:val="single"/>
        </w:rPr>
      </w:pPr>
      <w:r>
        <w:rPr>
          <w:noProof/>
        </w:rPr>
        <w:drawing>
          <wp:anchor distT="114300" distB="114300" distL="114300" distR="114300" simplePos="0" relativeHeight="251659264" behindDoc="0" locked="0" layoutInCell="1" hidden="0" allowOverlap="1" wp14:anchorId="5C9F0202" wp14:editId="5B1CF560">
            <wp:simplePos x="0" y="0"/>
            <wp:positionH relativeFrom="margin">
              <wp:align>left</wp:align>
            </wp:positionH>
            <wp:positionV relativeFrom="paragraph">
              <wp:posOffset>141605</wp:posOffset>
            </wp:positionV>
            <wp:extent cx="2775263" cy="1702435"/>
            <wp:effectExtent l="0" t="0" r="0" b="0"/>
            <wp:wrapNone/>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775263" cy="170243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658240" behindDoc="0" locked="0" layoutInCell="1" hidden="0" allowOverlap="1" wp14:anchorId="38304C99" wp14:editId="2FF74BAC">
            <wp:simplePos x="0" y="0"/>
            <wp:positionH relativeFrom="column">
              <wp:posOffset>3200400</wp:posOffset>
            </wp:positionH>
            <wp:positionV relativeFrom="paragraph">
              <wp:posOffset>144780</wp:posOffset>
            </wp:positionV>
            <wp:extent cx="2766060" cy="1561465"/>
            <wp:effectExtent l="0" t="0" r="0" b="635"/>
            <wp:wrapSquare wrapText="bothSides" distT="114300" distB="114300" distL="114300" distR="11430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2766060" cy="1561465"/>
                    </a:xfrm>
                    <a:prstGeom prst="rect">
                      <a:avLst/>
                    </a:prstGeom>
                    <a:ln/>
                  </pic:spPr>
                </pic:pic>
              </a:graphicData>
            </a:graphic>
            <wp14:sizeRelH relativeFrom="margin">
              <wp14:pctWidth>0</wp14:pctWidth>
            </wp14:sizeRelH>
            <wp14:sizeRelV relativeFrom="margin">
              <wp14:pctHeight>0</wp14:pctHeight>
            </wp14:sizeRelV>
          </wp:anchor>
        </w:drawing>
      </w: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8F4BD2">
      <w:pPr>
        <w:tabs>
          <w:tab w:val="center" w:pos="4513"/>
          <w:tab w:val="right" w:pos="9026"/>
        </w:tabs>
        <w:rPr>
          <w:rFonts w:ascii="Trebuchet MS" w:eastAsia="Trebuchet MS" w:hAnsi="Trebuchet MS" w:cs="Trebuchet MS"/>
          <w:b/>
          <w:color w:val="FF0000"/>
          <w:sz w:val="32"/>
          <w:szCs w:val="32"/>
          <w:u w:val="single"/>
        </w:rPr>
      </w:pPr>
      <w:r w:rsidRPr="008F4BD2">
        <w:rPr>
          <w:rFonts w:ascii="Trebuchet MS" w:eastAsia="Trebuchet MS" w:hAnsi="Trebuchet MS" w:cs="Trebuchet MS"/>
          <w:b/>
          <w:color w:val="FF0000"/>
          <w:sz w:val="24"/>
          <w:szCs w:val="24"/>
        </w:rPr>
        <w:drawing>
          <wp:anchor distT="0" distB="0" distL="114300" distR="114300" simplePos="0" relativeHeight="251664384" behindDoc="0" locked="0" layoutInCell="1" allowOverlap="1" wp14:anchorId="254C58AC" wp14:editId="7CF29816">
            <wp:simplePos x="0" y="0"/>
            <wp:positionH relativeFrom="margin">
              <wp:align>center</wp:align>
            </wp:positionH>
            <wp:positionV relativeFrom="paragraph">
              <wp:posOffset>-120015</wp:posOffset>
            </wp:positionV>
            <wp:extent cx="745521" cy="868671"/>
            <wp:effectExtent l="0" t="0" r="0" b="8255"/>
            <wp:wrapNone/>
            <wp:docPr id="2" name="Picture 2" descr="E:\From Jan 20th\24-25 Planning\SGO\SPAR_LSC_Crest NEW LOGO 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om Jan 20th\24-25 Planning\SGO\SPAR_LSC_Crest NEW LOGO LS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5521" cy="86867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Activity Outcome</w:t>
      </w:r>
    </w:p>
    <w:p w:rsidR="00C81F62" w:rsidRDefault="0013398A">
      <w:pPr>
        <w:tabs>
          <w:tab w:val="center" w:pos="4513"/>
          <w:tab w:val="right" w:pos="9026"/>
        </w:tabs>
        <w:rPr>
          <w:rFonts w:ascii="Trebuchet MS" w:eastAsia="Trebuchet MS" w:hAnsi="Trebuchet MS" w:cs="Trebuchet MS"/>
          <w:color w:val="002060"/>
        </w:rPr>
      </w:pPr>
      <w:r>
        <w:rPr>
          <w:rFonts w:ascii="Trebuchet MS" w:eastAsia="Trebuchet MS" w:hAnsi="Trebuchet MS" w:cs="Trebuchet MS"/>
          <w:color w:val="002060"/>
        </w:rPr>
        <w:t>For children who are about to transition to high school and children who have recently transitioned to experience a challenge day working as part of a team in the beautiful surroundings of the Health Innovation Campus! The aim is to work through puzzles an</w:t>
      </w:r>
      <w:r>
        <w:rPr>
          <w:rFonts w:ascii="Trebuchet MS" w:eastAsia="Trebuchet MS" w:hAnsi="Trebuchet MS" w:cs="Trebuchet MS"/>
          <w:color w:val="002060"/>
        </w:rPr>
        <w:t>d problems in outdoor surroundings with a theme on our environment and climate action!</w:t>
      </w:r>
    </w:p>
    <w:p w:rsidR="00C81F62" w:rsidRDefault="008F4BD2">
      <w:pPr>
        <w:tabs>
          <w:tab w:val="center" w:pos="4513"/>
          <w:tab w:val="right" w:pos="9026"/>
        </w:tabs>
        <w:rPr>
          <w:rFonts w:ascii="Trebuchet MS" w:eastAsia="Trebuchet MS" w:hAnsi="Trebuchet MS" w:cs="Trebuchet MS"/>
          <w:b/>
          <w:color w:val="FF0000"/>
          <w:sz w:val="32"/>
          <w:szCs w:val="32"/>
          <w:u w:val="single"/>
        </w:rPr>
      </w:pPr>
      <w:r>
        <w:rPr>
          <w:noProof/>
        </w:rPr>
        <w:drawing>
          <wp:anchor distT="0" distB="0" distL="114300" distR="114300" simplePos="0" relativeHeight="251665408" behindDoc="0" locked="0" layoutInCell="1" allowOverlap="1" wp14:anchorId="1B5C0FB9" wp14:editId="35D3F989">
            <wp:simplePos x="0" y="0"/>
            <wp:positionH relativeFrom="column">
              <wp:posOffset>2826385</wp:posOffset>
            </wp:positionH>
            <wp:positionV relativeFrom="paragraph">
              <wp:posOffset>10795</wp:posOffset>
            </wp:positionV>
            <wp:extent cx="3021330" cy="1698625"/>
            <wp:effectExtent l="0" t="0" r="7620" b="0"/>
            <wp:wrapThrough wrapText="bothSides">
              <wp:wrapPolygon edited="0">
                <wp:start x="0" y="0"/>
                <wp:lineTo x="0" y="21317"/>
                <wp:lineTo x="21518" y="21317"/>
                <wp:lineTo x="21518" y="0"/>
                <wp:lineTo x="0" y="0"/>
              </wp:wrapPolygon>
            </wp:wrapThrough>
            <wp:docPr id="3" name="Picture 3" descr="Survival | The V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rvival | The VEX"/>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21330" cy="169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13398A">
        <w:rPr>
          <w:rFonts w:ascii="Trebuchet MS" w:eastAsia="Trebuchet MS" w:hAnsi="Trebuchet MS" w:cs="Trebuchet MS"/>
          <w:b/>
          <w:color w:val="FF0000"/>
          <w:sz w:val="32"/>
          <w:szCs w:val="32"/>
          <w:u w:val="single"/>
        </w:rPr>
        <w:t>Purpose</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Finding new ways to help children with the transition to high school  </w:t>
      </w: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Who Is It for?</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Upper KS2 and Lower KS3</w:t>
      </w: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 xml:space="preserve">Entry Criteria </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Schools should select </w:t>
      </w:r>
      <w:r>
        <w:rPr>
          <w:rFonts w:ascii="Trebuchet MS" w:eastAsia="Trebuchet MS" w:hAnsi="Trebuchet MS" w:cs="Trebuchet MS"/>
          <w:color w:val="FF0000"/>
          <w:sz w:val="24"/>
          <w:szCs w:val="24"/>
        </w:rPr>
        <w:t>between</w:t>
      </w:r>
      <w:r>
        <w:rPr>
          <w:rFonts w:ascii="Trebuchet MS" w:eastAsia="Trebuchet MS" w:hAnsi="Trebuchet MS" w:cs="Trebuchet MS"/>
          <w:color w:val="002060"/>
          <w:sz w:val="24"/>
          <w:szCs w:val="24"/>
        </w:rPr>
        <w:t xml:space="preserve"> </w:t>
      </w:r>
      <w:r>
        <w:rPr>
          <w:rFonts w:ascii="Trebuchet MS" w:eastAsia="Trebuchet MS" w:hAnsi="Trebuchet MS" w:cs="Trebuchet MS"/>
          <w:color w:val="FF0000"/>
          <w:sz w:val="24"/>
          <w:szCs w:val="24"/>
        </w:rPr>
        <w:t>6 - 8 pupils (mixed, no ratio)- please just let us know how many you intend to bring when entering.</w:t>
      </w:r>
      <w:r>
        <w:rPr>
          <w:rFonts w:ascii="Trebuchet MS" w:eastAsia="Trebuchet MS" w:hAnsi="Trebuchet MS" w:cs="Trebuchet MS"/>
          <w:color w:val="002060"/>
          <w:sz w:val="24"/>
          <w:szCs w:val="24"/>
        </w:rPr>
        <w:t xml:space="preserve">  Schools are encouraged to select a targeted group who perhaps have low self-esteem or confidence and may find the transition from primary school to high sc</w:t>
      </w:r>
      <w:r>
        <w:rPr>
          <w:rFonts w:ascii="Trebuchet MS" w:eastAsia="Trebuchet MS" w:hAnsi="Trebuchet MS" w:cs="Trebuchet MS"/>
          <w:color w:val="002060"/>
          <w:sz w:val="24"/>
          <w:szCs w:val="24"/>
        </w:rPr>
        <w:t>hool difficult. This event would also be good to build confidence with children who have recently transitioned to high school.</w:t>
      </w: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Format</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Schools will all meet at Health Innovation One where they will have chance to mingle with their fellow participants. They </w:t>
      </w:r>
      <w:r>
        <w:rPr>
          <w:rFonts w:ascii="Trebuchet MS" w:eastAsia="Trebuchet MS" w:hAnsi="Trebuchet MS" w:cs="Trebuchet MS"/>
          <w:color w:val="002060"/>
          <w:sz w:val="24"/>
          <w:szCs w:val="24"/>
        </w:rPr>
        <w:t xml:space="preserve">will then be briefed about the rules of the game. Instructions, timesheets and score sheets will be given to the teams before they set off from the HIC on a </w:t>
      </w:r>
      <w:proofErr w:type="spellStart"/>
      <w:r>
        <w:rPr>
          <w:rFonts w:ascii="Trebuchet MS" w:eastAsia="Trebuchet MS" w:hAnsi="Trebuchet MS" w:cs="Trebuchet MS"/>
          <w:color w:val="002060"/>
          <w:sz w:val="24"/>
          <w:szCs w:val="24"/>
        </w:rPr>
        <w:t>pre planned</w:t>
      </w:r>
      <w:proofErr w:type="spellEnd"/>
      <w:r>
        <w:rPr>
          <w:rFonts w:ascii="Trebuchet MS" w:eastAsia="Trebuchet MS" w:hAnsi="Trebuchet MS" w:cs="Trebuchet MS"/>
          <w:color w:val="002060"/>
          <w:sz w:val="24"/>
          <w:szCs w:val="24"/>
        </w:rPr>
        <w:t xml:space="preserve"> route around the woodland trail of Lancaster Campus. Along the way, they will encounter</w:t>
      </w:r>
      <w:r>
        <w:rPr>
          <w:rFonts w:ascii="Trebuchet MS" w:eastAsia="Trebuchet MS" w:hAnsi="Trebuchet MS" w:cs="Trebuchet MS"/>
          <w:color w:val="002060"/>
          <w:sz w:val="24"/>
          <w:szCs w:val="24"/>
        </w:rPr>
        <w:t xml:space="preserve"> puzzles and problems to solve in order to earn ‘golden pine cones’ which earn time for the final game Hill of Hell! Think Crystal Maze meets Fallout meets Captain Planet! (for </w:t>
      </w:r>
      <w:proofErr w:type="gramStart"/>
      <w:r>
        <w:rPr>
          <w:rFonts w:ascii="Trebuchet MS" w:eastAsia="Trebuchet MS" w:hAnsi="Trebuchet MS" w:cs="Trebuchet MS"/>
          <w:color w:val="002060"/>
          <w:sz w:val="24"/>
          <w:szCs w:val="24"/>
        </w:rPr>
        <w:t>you</w:t>
      </w:r>
      <w:proofErr w:type="gramEnd"/>
      <w:r>
        <w:rPr>
          <w:rFonts w:ascii="Trebuchet MS" w:eastAsia="Trebuchet MS" w:hAnsi="Trebuchet MS" w:cs="Trebuchet MS"/>
          <w:color w:val="002060"/>
          <w:sz w:val="24"/>
          <w:szCs w:val="24"/>
        </w:rPr>
        <w:t xml:space="preserve"> oldies) Participants may be mixed between schools to encourage social conne</w:t>
      </w:r>
      <w:r>
        <w:rPr>
          <w:rFonts w:ascii="Trebuchet MS" w:eastAsia="Trebuchet MS" w:hAnsi="Trebuchet MS" w:cs="Trebuchet MS"/>
          <w:color w:val="002060"/>
          <w:sz w:val="24"/>
          <w:szCs w:val="24"/>
        </w:rPr>
        <w:t xml:space="preserve">ctions. </w:t>
      </w: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 xml:space="preserve">Equipment </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Please come ready for outdoor activities in weather with trainers, a drink and a packed lunch.</w:t>
      </w:r>
      <w:r w:rsidR="008F4BD2">
        <w:rPr>
          <w:rFonts w:ascii="Trebuchet MS" w:eastAsia="Trebuchet MS" w:hAnsi="Trebuchet MS" w:cs="Trebuchet MS"/>
          <w:color w:val="002060"/>
          <w:sz w:val="24"/>
          <w:szCs w:val="24"/>
        </w:rPr>
        <w:t xml:space="preserve"> </w:t>
      </w:r>
    </w:p>
    <w:p w:rsidR="00C81F62" w:rsidRDefault="0013398A">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Location &amp; Logistics</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Activities will take place at the HIC. There is paid parking but if you are arriving by minibus or coach then please do </w:t>
      </w:r>
      <w:r>
        <w:rPr>
          <w:rFonts w:ascii="Trebuchet MS" w:eastAsia="Trebuchet MS" w:hAnsi="Trebuchet MS" w:cs="Trebuchet MS"/>
          <w:color w:val="002060"/>
          <w:sz w:val="24"/>
          <w:szCs w:val="24"/>
        </w:rPr>
        <w:t>let us know when you are booking. There may be transport available depending on bookings. We will know closer to the time.</w:t>
      </w:r>
    </w:p>
    <w:p w:rsidR="00C81F62" w:rsidRDefault="00C81F62">
      <w:pPr>
        <w:tabs>
          <w:tab w:val="center" w:pos="4513"/>
          <w:tab w:val="right" w:pos="9026"/>
        </w:tabs>
        <w:rPr>
          <w:rFonts w:ascii="Trebuchet MS" w:eastAsia="Trebuchet MS" w:hAnsi="Trebuchet MS" w:cs="Trebuchet MS"/>
          <w:color w:val="002060"/>
          <w:sz w:val="24"/>
          <w:szCs w:val="24"/>
        </w:rPr>
      </w:pPr>
      <w:bookmarkStart w:id="0" w:name="_heading=h.7o7rh3qe5s47" w:colFirst="0" w:colLast="0"/>
      <w:bookmarkEnd w:id="0"/>
    </w:p>
    <w:p w:rsidR="00C81F62" w:rsidRDefault="00C81F62">
      <w:pPr>
        <w:tabs>
          <w:tab w:val="center" w:pos="4513"/>
          <w:tab w:val="right" w:pos="9026"/>
        </w:tabs>
        <w:rPr>
          <w:rFonts w:ascii="Trebuchet MS" w:eastAsia="Trebuchet MS" w:hAnsi="Trebuchet MS" w:cs="Trebuchet MS"/>
          <w:color w:val="002060"/>
          <w:sz w:val="24"/>
          <w:szCs w:val="24"/>
        </w:rPr>
      </w:pPr>
    </w:p>
    <w:p w:rsidR="00C81F62" w:rsidRDefault="00C81F62">
      <w:pPr>
        <w:tabs>
          <w:tab w:val="center" w:pos="4513"/>
          <w:tab w:val="right" w:pos="9026"/>
        </w:tabs>
        <w:rPr>
          <w:rFonts w:ascii="Trebuchet MS" w:eastAsia="Trebuchet MS" w:hAnsi="Trebuchet MS" w:cs="Trebuchet MS"/>
          <w:color w:val="002060"/>
          <w:sz w:val="24"/>
          <w:szCs w:val="24"/>
        </w:rPr>
      </w:pP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Event details are as follows:</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Arrive at 09:30 for a 10:00 start and finish at 14:30 at the latest.</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Schools encouraged to bring a m</w:t>
      </w:r>
      <w:r>
        <w:rPr>
          <w:rFonts w:ascii="Trebuchet MS" w:eastAsia="Trebuchet MS" w:hAnsi="Trebuchet MS" w:cs="Trebuchet MS"/>
          <w:color w:val="002060"/>
          <w:sz w:val="24"/>
          <w:szCs w:val="24"/>
        </w:rPr>
        <w:t>ixture of team members and staff willing to participate and throw themselves into the role play and strategy part of the event</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Wear outdoor </w:t>
      </w:r>
      <w:proofErr w:type="spellStart"/>
      <w:proofErr w:type="gramStart"/>
      <w:r>
        <w:rPr>
          <w:rFonts w:ascii="Trebuchet MS" w:eastAsia="Trebuchet MS" w:hAnsi="Trebuchet MS" w:cs="Trebuchet MS"/>
          <w:color w:val="002060"/>
          <w:sz w:val="24"/>
          <w:szCs w:val="24"/>
        </w:rPr>
        <w:t>clothes.sturdy</w:t>
      </w:r>
      <w:proofErr w:type="spellEnd"/>
      <w:proofErr w:type="gramEnd"/>
      <w:r>
        <w:rPr>
          <w:rFonts w:ascii="Trebuchet MS" w:eastAsia="Trebuchet MS" w:hAnsi="Trebuchet MS" w:cs="Trebuchet MS"/>
          <w:color w:val="002060"/>
          <w:sz w:val="24"/>
          <w:szCs w:val="24"/>
        </w:rPr>
        <w:t xml:space="preserve"> trainers or boots and a waterproof as all activities will be outside. Students are encouraged to rip </w:t>
      </w:r>
      <w:r w:rsidR="008F4BD2">
        <w:rPr>
          <w:rFonts w:ascii="Trebuchet MS" w:eastAsia="Trebuchet MS" w:hAnsi="Trebuchet MS" w:cs="Trebuchet MS"/>
          <w:color w:val="002060"/>
          <w:sz w:val="24"/>
          <w:szCs w:val="24"/>
        </w:rPr>
        <w:t xml:space="preserve">or tear old clothes, or dress up </w:t>
      </w:r>
      <w:r>
        <w:rPr>
          <w:rFonts w:ascii="Trebuchet MS" w:eastAsia="Trebuchet MS" w:hAnsi="Trebuchet MS" w:cs="Trebuchet MS"/>
          <w:color w:val="002060"/>
          <w:sz w:val="24"/>
          <w:szCs w:val="24"/>
        </w:rPr>
        <w:t>to enhance the ‘Apocalyptic</w:t>
      </w:r>
      <w:r w:rsidR="008F4BD2">
        <w:rPr>
          <w:rFonts w:ascii="Trebuchet MS" w:eastAsia="Trebuchet MS" w:hAnsi="Trebuchet MS" w:cs="Trebuchet MS"/>
          <w:color w:val="002060"/>
          <w:sz w:val="24"/>
          <w:szCs w:val="24"/>
        </w:rPr>
        <w:t xml:space="preserve"> survival climate emergency</w:t>
      </w:r>
      <w:r>
        <w:rPr>
          <w:rFonts w:ascii="Trebuchet MS" w:eastAsia="Trebuchet MS" w:hAnsi="Trebuchet MS" w:cs="Trebuchet MS"/>
          <w:color w:val="002060"/>
          <w:sz w:val="24"/>
          <w:szCs w:val="24"/>
        </w:rPr>
        <w:t xml:space="preserve"> feel’</w:t>
      </w:r>
    </w:p>
    <w:p w:rsidR="00C81F62" w:rsidRDefault="008F4BD2">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b/>
          <w:color w:val="002060"/>
          <w:sz w:val="24"/>
          <w:szCs w:val="24"/>
        </w:rPr>
        <w:t>Groups of 6-8</w:t>
      </w:r>
      <w:r>
        <w:rPr>
          <w:rFonts w:ascii="Trebuchet MS" w:eastAsia="Trebuchet MS" w:hAnsi="Trebuchet MS" w:cs="Trebuchet MS"/>
          <w:color w:val="002060"/>
          <w:sz w:val="24"/>
          <w:szCs w:val="24"/>
        </w:rPr>
        <w:t xml:space="preserve"> pupils (please confirm</w:t>
      </w:r>
      <w:r w:rsidR="0013398A">
        <w:rPr>
          <w:rFonts w:ascii="Trebuchet MS" w:eastAsia="Trebuchet MS" w:hAnsi="Trebuchet MS" w:cs="Trebuchet MS"/>
          <w:color w:val="002060"/>
          <w:sz w:val="24"/>
          <w:szCs w:val="24"/>
        </w:rPr>
        <w:t xml:space="preserve"> numbers prior)</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Date: </w:t>
      </w:r>
      <w:r>
        <w:rPr>
          <w:rFonts w:ascii="Trebuchet MS" w:eastAsia="Trebuchet MS" w:hAnsi="Trebuchet MS" w:cs="Trebuchet MS"/>
          <w:b/>
          <w:color w:val="002060"/>
          <w:sz w:val="24"/>
          <w:szCs w:val="24"/>
        </w:rPr>
        <w:t>16</w:t>
      </w:r>
      <w:r>
        <w:rPr>
          <w:rFonts w:ascii="Trebuchet MS" w:eastAsia="Trebuchet MS" w:hAnsi="Trebuchet MS" w:cs="Trebuchet MS"/>
          <w:b/>
          <w:color w:val="002060"/>
          <w:sz w:val="24"/>
          <w:szCs w:val="24"/>
          <w:vertAlign w:val="superscript"/>
        </w:rPr>
        <w:t>th</w:t>
      </w:r>
      <w:r>
        <w:rPr>
          <w:rFonts w:ascii="Trebuchet MS" w:eastAsia="Trebuchet MS" w:hAnsi="Trebuchet MS" w:cs="Trebuchet MS"/>
          <w:b/>
          <w:color w:val="002060"/>
          <w:sz w:val="24"/>
          <w:szCs w:val="24"/>
        </w:rPr>
        <w:t xml:space="preserve"> June (Deadline 13th June but may fill sooner so don't delay!)</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Venue: </w:t>
      </w:r>
      <w:r>
        <w:rPr>
          <w:rFonts w:ascii="Trebuchet MS" w:eastAsia="Trebuchet MS" w:hAnsi="Trebuchet MS" w:cs="Trebuchet MS"/>
          <w:b/>
          <w:color w:val="002060"/>
          <w:sz w:val="24"/>
          <w:szCs w:val="24"/>
          <w:u w:val="single"/>
        </w:rPr>
        <w:t>Health Innovation One</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b/>
          <w:color w:val="002060"/>
          <w:sz w:val="24"/>
          <w:szCs w:val="24"/>
        </w:rPr>
        <w:t>Please do not arrive more than 15 minutes before the start time.</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bookmarkStart w:id="1" w:name="_heading=h.105mov7vr2zv" w:colFirst="0" w:colLast="0"/>
      <w:bookmarkEnd w:id="1"/>
      <w:r>
        <w:rPr>
          <w:rFonts w:ascii="Trebuchet MS" w:eastAsia="Trebuchet MS" w:hAnsi="Trebuchet MS" w:cs="Trebuchet MS"/>
          <w:color w:val="002060"/>
          <w:sz w:val="24"/>
          <w:szCs w:val="24"/>
        </w:rPr>
        <w:t>Please can schools bring their own 1</w:t>
      </w:r>
      <w:r>
        <w:rPr>
          <w:rFonts w:ascii="Trebuchet MS" w:eastAsia="Trebuchet MS" w:hAnsi="Trebuchet MS" w:cs="Trebuchet MS"/>
          <w:color w:val="002060"/>
          <w:sz w:val="24"/>
          <w:szCs w:val="24"/>
          <w:vertAlign w:val="superscript"/>
        </w:rPr>
        <w:t>st</w:t>
      </w:r>
      <w:r>
        <w:rPr>
          <w:rFonts w:ascii="Trebuchet MS" w:eastAsia="Trebuchet MS" w:hAnsi="Trebuchet MS" w:cs="Trebuchet MS"/>
          <w:color w:val="002060"/>
          <w:sz w:val="24"/>
          <w:szCs w:val="24"/>
        </w:rPr>
        <w:t xml:space="preserve"> Aid kits &amp; an adult per school group</w:t>
      </w:r>
    </w:p>
    <w:p w:rsidR="00C81F62" w:rsidRDefault="0013398A">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It will fill up fast!!! </w:t>
      </w:r>
      <w:bookmarkStart w:id="2" w:name="_GoBack"/>
      <w:bookmarkEnd w:id="2"/>
    </w:p>
    <w:p w:rsidR="00C81F62" w:rsidRDefault="00C81F62">
      <w:pPr>
        <w:tabs>
          <w:tab w:val="center" w:pos="4513"/>
          <w:tab w:val="right" w:pos="9026"/>
        </w:tabs>
        <w:rPr>
          <w:rFonts w:ascii="Trebuchet MS" w:eastAsia="Trebuchet MS" w:hAnsi="Trebuchet MS" w:cs="Trebuchet MS"/>
          <w:color w:val="002060"/>
          <w:sz w:val="24"/>
          <w:szCs w:val="24"/>
          <w:u w:val="single"/>
        </w:rPr>
      </w:pPr>
    </w:p>
    <w:p w:rsidR="00C81F62" w:rsidRDefault="0013398A">
      <w:pPr>
        <w:numPr>
          <w:ilvl w:val="0"/>
          <w:numId w:val="2"/>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The activity is taking place at the new </w:t>
      </w:r>
      <w:r>
        <w:rPr>
          <w:rFonts w:ascii="Trebuchet MS" w:eastAsia="Trebuchet MS" w:hAnsi="Trebuchet MS" w:cs="Trebuchet MS"/>
          <w:color w:val="002060"/>
          <w:sz w:val="24"/>
          <w:szCs w:val="24"/>
        </w:rPr>
        <w:t xml:space="preserve">Health Innovation One, Lancaster University, </w:t>
      </w:r>
      <w:proofErr w:type="spellStart"/>
      <w:r>
        <w:rPr>
          <w:rFonts w:ascii="Trebuchet MS" w:eastAsia="Trebuchet MS" w:hAnsi="Trebuchet MS" w:cs="Trebuchet MS"/>
          <w:color w:val="002060"/>
          <w:sz w:val="24"/>
          <w:szCs w:val="24"/>
        </w:rPr>
        <w:t>Bailrigg</w:t>
      </w:r>
      <w:proofErr w:type="spellEnd"/>
      <w:r>
        <w:rPr>
          <w:rFonts w:ascii="Trebuchet MS" w:eastAsia="Trebuchet MS" w:hAnsi="Trebuchet MS" w:cs="Trebuchet MS"/>
          <w:color w:val="002060"/>
          <w:sz w:val="24"/>
          <w:szCs w:val="24"/>
        </w:rPr>
        <w:t>, Lancaster, LA1 4AT</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Parking for coaches will be confirmed closer to the ti</w:t>
      </w:r>
      <w:r>
        <w:rPr>
          <w:rFonts w:ascii="Trebuchet MS" w:eastAsia="Trebuchet MS" w:hAnsi="Trebuchet MS" w:cs="Trebuchet MS"/>
          <w:color w:val="002060"/>
          <w:sz w:val="24"/>
          <w:szCs w:val="24"/>
        </w:rPr>
        <w:t>me. Please let us know if your minibus or coach will be staying for the duration of the event or dropping off.  There is also paid car parking on site.</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There are water fountains, vending machines and a vending coffee machine at the HIC for staff refreshments</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 </w:t>
      </w:r>
      <w:r>
        <w:rPr>
          <w:rFonts w:ascii="Trebuchet MS" w:eastAsia="Trebuchet MS" w:hAnsi="Trebuchet MS" w:cs="Trebuchet MS"/>
          <w:color w:val="002060"/>
          <w:sz w:val="24"/>
          <w:szCs w:val="24"/>
        </w:rPr>
        <w:tab/>
        <w:t xml:space="preserve">        Although there are first aiders </w:t>
      </w:r>
      <w:r>
        <w:rPr>
          <w:rFonts w:ascii="Trebuchet MS" w:eastAsia="Trebuchet MS" w:hAnsi="Trebuchet MS" w:cs="Trebuchet MS"/>
          <w:color w:val="002060"/>
          <w:sz w:val="24"/>
          <w:szCs w:val="24"/>
        </w:rPr>
        <w:t>on site, schools should bring their own first aid kits and school staff should be the first port of call.</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Please wear outdoor clothes and footwear</w:t>
      </w:r>
    </w:p>
    <w:p w:rsidR="00C81F62" w:rsidRDefault="0013398A">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Venue Map- More details will follow.</w:t>
      </w:r>
    </w:p>
    <w:p w:rsidR="00C81F62" w:rsidRDefault="0013398A">
      <w:pPr>
        <w:tabs>
          <w:tab w:val="center" w:pos="4513"/>
          <w:tab w:val="right" w:pos="9026"/>
        </w:tabs>
        <w:rPr>
          <w:rFonts w:ascii="Trebuchet MS" w:eastAsia="Trebuchet MS" w:hAnsi="Trebuchet MS" w:cs="Trebuchet MS"/>
          <w:color w:val="002060"/>
          <w:sz w:val="24"/>
          <w:szCs w:val="24"/>
        </w:rPr>
      </w:pPr>
      <w:r>
        <w:rPr>
          <w:noProof/>
        </w:rPr>
        <w:drawing>
          <wp:anchor distT="114300" distB="114300" distL="114300" distR="114300" simplePos="0" relativeHeight="251660288" behindDoc="0" locked="0" layoutInCell="1" hidden="0" allowOverlap="1">
            <wp:simplePos x="0" y="0"/>
            <wp:positionH relativeFrom="column">
              <wp:posOffset>114300</wp:posOffset>
            </wp:positionH>
            <wp:positionV relativeFrom="paragraph">
              <wp:posOffset>114300</wp:posOffset>
            </wp:positionV>
            <wp:extent cx="2082517" cy="1192281"/>
            <wp:effectExtent l="0" t="0" r="0" b="0"/>
            <wp:wrapNone/>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082517" cy="1192281"/>
                    </a:xfrm>
                    <a:prstGeom prst="rect">
                      <a:avLst/>
                    </a:prstGeom>
                    <a:ln/>
                  </pic:spPr>
                </pic:pic>
              </a:graphicData>
            </a:graphic>
          </wp:anchor>
        </w:drawing>
      </w:r>
    </w:p>
    <w:p w:rsidR="00C81F62" w:rsidRDefault="0013398A">
      <w:pPr>
        <w:tabs>
          <w:tab w:val="center" w:pos="4513"/>
          <w:tab w:val="right" w:pos="9026"/>
        </w:tabs>
        <w:jc w:val="center"/>
        <w:rPr>
          <w:rFonts w:ascii="Trebuchet MS" w:eastAsia="Trebuchet MS" w:hAnsi="Trebuchet MS" w:cs="Trebuchet MS"/>
          <w:color w:val="002060"/>
          <w:sz w:val="24"/>
          <w:szCs w:val="24"/>
          <w:shd w:val="clear" w:color="auto" w:fill="7030A0"/>
        </w:rPr>
      </w:pPr>
      <w:r>
        <w:rPr>
          <w:rFonts w:ascii="Trebuchet MS" w:eastAsia="Trebuchet MS" w:hAnsi="Trebuchet MS" w:cs="Trebuchet MS"/>
          <w:noProof/>
          <w:color w:val="002060"/>
          <w:sz w:val="24"/>
          <w:szCs w:val="24"/>
        </w:rPr>
        <mc:AlternateContent>
          <mc:Choice Requires="wps">
            <w:drawing>
              <wp:anchor distT="0" distB="0" distL="114300" distR="114300" simplePos="0" relativeHeight="251666432" behindDoc="0" locked="0" layoutInCell="1" allowOverlap="1">
                <wp:simplePos x="0" y="0"/>
                <wp:positionH relativeFrom="column">
                  <wp:posOffset>1580444</wp:posOffset>
                </wp:positionH>
                <wp:positionV relativeFrom="paragraph">
                  <wp:posOffset>2215549</wp:posOffset>
                </wp:positionV>
                <wp:extent cx="337454" cy="922461"/>
                <wp:effectExtent l="152400" t="0" r="120015" b="11430"/>
                <wp:wrapNone/>
                <wp:docPr id="4" name="Up Arrow 4"/>
                <wp:cNvGraphicFramePr/>
                <a:graphic xmlns:a="http://schemas.openxmlformats.org/drawingml/2006/main">
                  <a:graphicData uri="http://schemas.microsoft.com/office/word/2010/wordprocessingShape">
                    <wps:wsp>
                      <wps:cNvSpPr/>
                      <wps:spPr>
                        <a:xfrm rot="1817499">
                          <a:off x="0" y="0"/>
                          <a:ext cx="337454" cy="922461"/>
                        </a:xfrm>
                        <a:prstGeom prst="upArrow">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59FFFA"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4" o:spid="_x0000_s1026" type="#_x0000_t68" style="position:absolute;margin-left:124.45pt;margin-top:174.45pt;width:26.55pt;height:72.65pt;rotation:1985194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WyYogIAALoFAAAOAAAAZHJzL2Uyb0RvYy54bWysVEtv2zAMvg/YfxB0Xx2n7iNBnSJo0WFA&#10;1xZ9oGdVlmoBkqhJSpzs14+SHTfouh2G+SBIfHwkP5M8O98YTdbCBwW2puXBhBJhOTTKvtb06fHq&#10;yyklITLbMA1W1HQrAj1ffP501rm5mEILuhGeIIgN887VtI3RzYsi8FYYFg7ACYtKCd6wiE//WjSe&#10;dYhudDGdTI6LDnzjPHARAkoveyVdZHwpBY+3UgYRia4p5hbz6fP5ks5iccbmr565VvEhDfYPWRim&#10;LAYdoS5ZZGTl1W9QRnEPAWQ84GAKkFJxkWvAasrJu2oeWuZErgXJCW6kKfw/WH6zvvNENTWtKLHM&#10;4C96cmTpPXSkSux0LszR6MHd+eEV8JpK3UhviAektDwtT6rZLBOAJZFN5nc78is2kXAUHh6eVEcY&#10;h6NqNp1Wx2WKUPRQCdL5EL8KMCRdarpyOZGMy9bXIfbWO6vkEUCr5kppnR+pa8SF9mTN8H8zzoWN&#10;VXbXK/Mdml5+PMGv//Moxv7oxdVOjAnl/ktIOb29IEXio2cg3+JWixRa23shkUescpoDjgj7uZS9&#10;qmWN6MVHf4yZAROyxOJG7AHgozp3XA72yVXkARidJ39LrKd29MiRwcbR2SgL/iMAHcfIvT1StkdN&#10;ur5As8Uuy72CQxgcv1L4g69ZiHfM47yhEHdIvMVDauhqCsONkhb8z4/kyR7HALWUdDi/NQ0/VswL&#10;SvQ3iwMyK6sqDXx+VEcnU3z4fc3LvsauzAVgy5Q5u3xN9lHvrtKDecZVs0xRUcUsx9g15dHvHhex&#10;3yu4rLhYLrMZDrlj8do+OJ7AE6upex83z8y7ocsjjscN7Gadzd91em+bPC0sVxGkymPwxuvANy6I&#10;3KzDMksbaP+drd5W7uIXAAAA//8DAFBLAwQUAAYACAAAACEAWhpV/N0AAAALAQAADwAAAGRycy9k&#10;b3ducmV2LnhtbEyPy07DMBBF95X4B2sqsUHUIY1QG+JUBal7KCCxdOMhcWuPQ+y24e8Z2NDdXM3R&#10;fVSr0TtxwiHaQAruZhkIpCYYS62Ct9fN7QJETJqMdoFQwTdGWNVXk0qXJpzpBU/b1Ao2oVhqBV1K&#10;fSllbDr0Os5Cj8S/zzB4nVgOrTSDPrO5dzLPsnvptSVO6HSPTx02h+3Rc25E+rrZy+b5nTbuEB7D&#10;2toPpa6n4/oBRMIx/cPwW5+rQ82dduFIJgqnIC8WS0YVzP8OJuZZzut2CoplkYOsK3m5of4BAAD/&#10;/wMAUEsBAi0AFAAGAAgAAAAhALaDOJL+AAAA4QEAABMAAAAAAAAAAAAAAAAAAAAAAFtDb250ZW50&#10;X1R5cGVzXS54bWxQSwECLQAUAAYACAAAACEAOP0h/9YAAACUAQAACwAAAAAAAAAAAAAAAAAvAQAA&#10;X3JlbHMvLnJlbHNQSwECLQAUAAYACAAAACEAZxlsmKICAAC6BQAADgAAAAAAAAAAAAAAAAAuAgAA&#10;ZHJzL2Uyb0RvYy54bWxQSwECLQAUAAYACAAAACEAWhpV/N0AAAALAQAADwAAAAAAAAAAAAAAAAD8&#10;BAAAZHJzL2Rvd25yZXYueG1sUEsFBgAAAAAEAAQA8wAAAAYGAAAAAA==&#10;" adj="3951" fillcolor="#ffd966 [1943]" strokecolor="#1f4d78 [1604]" strokeweight="1pt"/>
            </w:pict>
          </mc:Fallback>
        </mc:AlternateContent>
      </w:r>
      <w:r>
        <w:rPr>
          <w:rFonts w:ascii="Trebuchet MS" w:eastAsia="Trebuchet MS" w:hAnsi="Trebuchet MS" w:cs="Trebuchet MS"/>
          <w:noProof/>
          <w:color w:val="002060"/>
          <w:sz w:val="24"/>
          <w:szCs w:val="24"/>
          <w:shd w:val="clear" w:color="auto" w:fill="7030A0"/>
        </w:rPr>
        <w:drawing>
          <wp:inline distT="114300" distB="114300" distL="114300" distR="114300">
            <wp:extent cx="5219700" cy="4114800"/>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219700" cy="4114800"/>
                    </a:xfrm>
                    <a:prstGeom prst="rect">
                      <a:avLst/>
                    </a:prstGeom>
                    <a:ln/>
                  </pic:spPr>
                </pic:pic>
              </a:graphicData>
            </a:graphic>
          </wp:inline>
        </w:drawing>
      </w:r>
    </w:p>
    <w:p w:rsidR="00C81F62" w:rsidRDefault="00C81F62">
      <w:pPr>
        <w:tabs>
          <w:tab w:val="center" w:pos="4513"/>
          <w:tab w:val="right" w:pos="9026"/>
        </w:tabs>
        <w:jc w:val="center"/>
        <w:rPr>
          <w:rFonts w:ascii="Trebuchet MS" w:eastAsia="Trebuchet MS" w:hAnsi="Trebuchet MS" w:cs="Trebuchet MS"/>
          <w:color w:val="002060"/>
          <w:sz w:val="24"/>
          <w:szCs w:val="24"/>
          <w:shd w:val="clear" w:color="auto" w:fill="7030A0"/>
        </w:rPr>
      </w:pPr>
    </w:p>
    <w:p w:rsidR="00C81F62" w:rsidRDefault="0013398A">
      <w:pPr>
        <w:tabs>
          <w:tab w:val="center" w:pos="4513"/>
          <w:tab w:val="right" w:pos="9026"/>
        </w:tabs>
        <w:rPr>
          <w:rFonts w:ascii="Trebuchet MS" w:eastAsia="Trebuchet MS" w:hAnsi="Trebuchet MS" w:cs="Trebuchet MS"/>
          <w:color w:val="002060"/>
          <w:sz w:val="24"/>
          <w:szCs w:val="24"/>
          <w:shd w:val="clear" w:color="auto" w:fill="7030A0"/>
        </w:rPr>
      </w:pPr>
      <w:r>
        <w:rPr>
          <w:noProof/>
        </w:rPr>
        <w:drawing>
          <wp:anchor distT="114300" distB="114300" distL="114300" distR="114300" simplePos="0" relativeHeight="251661312" behindDoc="0" locked="0" layoutInCell="1" hidden="0" allowOverlap="1">
            <wp:simplePos x="0" y="0"/>
            <wp:positionH relativeFrom="column">
              <wp:posOffset>114300</wp:posOffset>
            </wp:positionH>
            <wp:positionV relativeFrom="paragraph">
              <wp:posOffset>114300</wp:posOffset>
            </wp:positionV>
            <wp:extent cx="2082517" cy="1192281"/>
            <wp:effectExtent l="0" t="0" r="0" b="0"/>
            <wp:wrapNone/>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082517" cy="1192281"/>
                    </a:xfrm>
                    <a:prstGeom prst="rect">
                      <a:avLst/>
                    </a:prstGeom>
                    <a:ln/>
                  </pic:spPr>
                </pic:pic>
              </a:graphicData>
            </a:graphic>
          </wp:anchor>
        </w:drawing>
      </w:r>
    </w:p>
    <w:sectPr w:rsidR="00C81F62">
      <w:headerReference w:type="default" r:id="rId15"/>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13398A">
      <w:pPr>
        <w:spacing w:after="0" w:line="240" w:lineRule="auto"/>
      </w:pPr>
      <w:r>
        <w:separator/>
      </w:r>
    </w:p>
  </w:endnote>
  <w:endnote w:type="continuationSeparator" w:id="0">
    <w:p w:rsidR="00000000" w:rsidRDefault="00133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13398A">
      <w:pPr>
        <w:spacing w:after="0" w:line="240" w:lineRule="auto"/>
      </w:pPr>
      <w:r>
        <w:separator/>
      </w:r>
    </w:p>
  </w:footnote>
  <w:footnote w:type="continuationSeparator" w:id="0">
    <w:p w:rsidR="00000000" w:rsidRDefault="001339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1F62" w:rsidRDefault="008F4BD2">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8240" behindDoc="1" locked="0" layoutInCell="1" hidden="0" allowOverlap="1" wp14:anchorId="0CB3EFE1" wp14:editId="6E063B37">
          <wp:simplePos x="0" y="0"/>
          <wp:positionH relativeFrom="column">
            <wp:posOffset>5524500</wp:posOffset>
          </wp:positionH>
          <wp:positionV relativeFrom="paragraph">
            <wp:posOffset>-312420</wp:posOffset>
          </wp:positionV>
          <wp:extent cx="855980" cy="1134110"/>
          <wp:effectExtent l="0" t="0" r="1270" b="8890"/>
          <wp:wrapNone/>
          <wp:docPr id="14" name="image2.jpg" descr="C:\Users\dominic.holroyd\Downloads\School Games logo ÔÇô Simplified - RGB.jpg"/>
          <wp:cNvGraphicFramePr/>
          <a:graphic xmlns:a="http://schemas.openxmlformats.org/drawingml/2006/main">
            <a:graphicData uri="http://schemas.openxmlformats.org/drawingml/2006/picture">
              <pic:pic xmlns:pic="http://schemas.openxmlformats.org/drawingml/2006/picture">
                <pic:nvPicPr>
                  <pic:cNvPr id="0" name="image2.jpg" descr="C:\Users\dominic.holroyd\Downloads\School Games logo ÔÇô Simplified - RGB.jpg"/>
                  <pic:cNvPicPr preferRelativeResize="0"/>
                </pic:nvPicPr>
                <pic:blipFill>
                  <a:blip r:embed="rId1"/>
                  <a:srcRect/>
                  <a:stretch>
                    <a:fillRect/>
                  </a:stretch>
                </pic:blipFill>
                <pic:spPr>
                  <a:xfrm>
                    <a:off x="0" y="0"/>
                    <a:ext cx="970604" cy="1285978"/>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hidden="0" allowOverlap="1" wp14:anchorId="4A567E8E" wp14:editId="7341F762">
          <wp:simplePos x="0" y="0"/>
          <wp:positionH relativeFrom="column">
            <wp:posOffset>4131310</wp:posOffset>
          </wp:positionH>
          <wp:positionV relativeFrom="paragraph">
            <wp:posOffset>-255270</wp:posOffset>
          </wp:positionV>
          <wp:extent cx="1285875" cy="863600"/>
          <wp:effectExtent l="0" t="0" r="0" b="0"/>
          <wp:wrapSquare wrapText="bothSides" distT="0" distB="0" distL="114300" distR="11430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
                  <a:srcRect/>
                  <a:stretch>
                    <a:fillRect/>
                  </a:stretch>
                </pic:blipFill>
                <pic:spPr>
                  <a:xfrm>
                    <a:off x="0" y="0"/>
                    <a:ext cx="1285875" cy="8636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4BC56B9" wp14:editId="0857D53F">
          <wp:simplePos x="0" y="0"/>
          <wp:positionH relativeFrom="column">
            <wp:posOffset>-906780</wp:posOffset>
          </wp:positionH>
          <wp:positionV relativeFrom="paragraph">
            <wp:posOffset>-320040</wp:posOffset>
          </wp:positionV>
          <wp:extent cx="5383530" cy="853440"/>
          <wp:effectExtent l="0" t="0" r="0" b="0"/>
          <wp:wrapSquare wrapText="bothSides" distT="0" distB="0" distL="114300" distR="114300"/>
          <wp:docPr id="1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
                  <a:srcRect/>
                  <a:stretch>
                    <a:fillRect/>
                  </a:stretch>
                </pic:blipFill>
                <pic:spPr>
                  <a:xfrm>
                    <a:off x="0" y="0"/>
                    <a:ext cx="5383530" cy="853440"/>
                  </a:xfrm>
                  <a:prstGeom prst="rect">
                    <a:avLst/>
                  </a:prstGeom>
                  <a:ln/>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8E0E1E"/>
    <w:multiLevelType w:val="multilevel"/>
    <w:tmpl w:val="6AE2C198"/>
    <w:lvl w:ilvl="0">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F102D66"/>
    <w:multiLevelType w:val="multilevel"/>
    <w:tmpl w:val="DB201AC6"/>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F62"/>
    <w:rsid w:val="0013398A"/>
    <w:rsid w:val="008F4BD2"/>
    <w:rsid w:val="00C81F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18F0E"/>
  <w15:docId w15:val="{B3568532-0633-480E-95F5-3E2AD6B4C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C64"/>
    <w:rPr>
      <w:rFonts w:cs="Times New Roman"/>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CF6EF1"/>
    <w:pPr>
      <w:tabs>
        <w:tab w:val="center" w:pos="4513"/>
        <w:tab w:val="right" w:pos="902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CF6EF1"/>
  </w:style>
  <w:style w:type="paragraph" w:styleId="Footer">
    <w:name w:val="footer"/>
    <w:basedOn w:val="Normal"/>
    <w:link w:val="FooterChar"/>
    <w:uiPriority w:val="99"/>
    <w:unhideWhenUsed/>
    <w:rsid w:val="00CF6EF1"/>
    <w:pPr>
      <w:tabs>
        <w:tab w:val="center" w:pos="4513"/>
        <w:tab w:val="right" w:pos="902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CF6EF1"/>
  </w:style>
  <w:style w:type="character" w:styleId="Hyperlink">
    <w:name w:val="Hyperlink"/>
    <w:basedOn w:val="DefaultParagraphFont"/>
    <w:uiPriority w:val="99"/>
    <w:unhideWhenUsed/>
    <w:rsid w:val="00247832"/>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901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jamieson.sm@gmail.com" TargetMode="External"/><Relationship Id="rId4" Type="http://schemas.openxmlformats.org/officeDocument/2006/relationships/settings" Target="settings.xml"/><Relationship Id="rId9" Type="http://schemas.openxmlformats.org/officeDocument/2006/relationships/hyperlink" Target="mailto:danmorrislhssn@gmail.com"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GSyGrhlx+jF7DDHV4Cbo0illNQ==">CgMxLjAyDmguN283cmgzcWU1czQ3Mg5oLjEwNW1vdjd2cjJ6djgAciExcHRtTDVhdm5FbkY2cFo4OTBxZTBqbW1HeHBmMFJqQUU=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jamieson</dc:creator>
  <cp:lastModifiedBy>steven jamieson</cp:lastModifiedBy>
  <cp:revision>2</cp:revision>
  <dcterms:created xsi:type="dcterms:W3CDTF">2025-05-02T10:19:00Z</dcterms:created>
  <dcterms:modified xsi:type="dcterms:W3CDTF">2025-05-02T10:19:00Z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0x010100154D10EC1441AA4DA8CA0827C6E73867</vt:lpwstr>
  </property>
</Properties>
</file>